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A9591" w14:textId="77777777" w:rsidR="009227C6" w:rsidRDefault="009227C6" w:rsidP="009227C6">
      <w:pPr>
        <w:tabs>
          <w:tab w:val="left" w:pos="508"/>
          <w:tab w:val="left" w:pos="1059"/>
        </w:tabs>
        <w:spacing w:line="360" w:lineRule="auto"/>
        <w:rPr>
          <w:rFonts w:ascii="Arial" w:hAnsi="Arial"/>
          <w:b/>
          <w:sz w:val="24"/>
          <w:szCs w:val="24"/>
        </w:rPr>
      </w:pPr>
    </w:p>
    <w:p w14:paraId="347C49F6" w14:textId="77777777" w:rsidR="009227C6" w:rsidRDefault="009227C6" w:rsidP="009227C6">
      <w:pPr>
        <w:tabs>
          <w:tab w:val="left" w:pos="508"/>
          <w:tab w:val="left" w:pos="1059"/>
        </w:tabs>
        <w:spacing w:line="360" w:lineRule="auto"/>
        <w:rPr>
          <w:rFonts w:ascii="Arial" w:hAnsi="Arial"/>
          <w:b/>
          <w:sz w:val="24"/>
          <w:szCs w:val="24"/>
        </w:rPr>
      </w:pPr>
    </w:p>
    <w:p w14:paraId="573D786E" w14:textId="63EF8098" w:rsidR="009227C6" w:rsidRPr="00CE0C9A" w:rsidRDefault="009227C6" w:rsidP="009227C6">
      <w:pPr>
        <w:tabs>
          <w:tab w:val="left" w:pos="508"/>
          <w:tab w:val="left" w:pos="1059"/>
        </w:tabs>
        <w:spacing w:line="360" w:lineRule="auto"/>
        <w:rPr>
          <w:rFonts w:ascii="Open Sans" w:hAnsi="Open Sans" w:cs="Open Sans"/>
          <w:b/>
          <w:sz w:val="20"/>
        </w:rPr>
      </w:pPr>
      <w:r w:rsidRPr="00CE0C9A">
        <w:rPr>
          <w:rFonts w:ascii="Open Sans" w:hAnsi="Open Sans" w:cs="Open Sans"/>
          <w:b/>
          <w:sz w:val="20"/>
        </w:rPr>
        <w:t>Aan de scholen primair en voortgezet onderwijs in Voorne-Putten Rozenburg</w:t>
      </w:r>
    </w:p>
    <w:p w14:paraId="47C93CF7" w14:textId="0963AEC5" w:rsidR="009227C6" w:rsidRPr="00CE0C9A" w:rsidRDefault="009227C6" w:rsidP="009227C6">
      <w:pPr>
        <w:tabs>
          <w:tab w:val="left" w:pos="508"/>
          <w:tab w:val="left" w:pos="1059"/>
        </w:tabs>
        <w:spacing w:line="360" w:lineRule="auto"/>
        <w:rPr>
          <w:rFonts w:ascii="Open Sans" w:hAnsi="Open Sans" w:cs="Open Sans"/>
          <w:sz w:val="16"/>
          <w:szCs w:val="16"/>
        </w:rPr>
      </w:pPr>
    </w:p>
    <w:p w14:paraId="50348346" w14:textId="77777777" w:rsidR="009227C6" w:rsidRPr="00CE0C9A" w:rsidRDefault="009227C6" w:rsidP="009227C6">
      <w:pPr>
        <w:tabs>
          <w:tab w:val="left" w:pos="508"/>
          <w:tab w:val="left" w:pos="1059"/>
        </w:tabs>
        <w:spacing w:line="360" w:lineRule="auto"/>
        <w:rPr>
          <w:rFonts w:ascii="Open Sans" w:hAnsi="Open Sans" w:cs="Open Sans"/>
          <w:sz w:val="16"/>
          <w:szCs w:val="16"/>
        </w:rPr>
      </w:pPr>
    </w:p>
    <w:p w14:paraId="0613880E" w14:textId="1F2E2189" w:rsidR="009227C6" w:rsidRPr="00CE0C9A" w:rsidRDefault="009227C6" w:rsidP="00CE0C9A">
      <w:pPr>
        <w:pStyle w:val="Geenafstand"/>
        <w:rPr>
          <w:rFonts w:ascii="Open Sans" w:hAnsi="Open Sans" w:cs="Open Sans"/>
          <w:sz w:val="18"/>
          <w:szCs w:val="18"/>
        </w:rPr>
      </w:pPr>
      <w:r w:rsidRPr="00CE0C9A">
        <w:rPr>
          <w:rFonts w:ascii="Open Sans" w:hAnsi="Open Sans" w:cs="Open Sans"/>
          <w:sz w:val="18"/>
          <w:szCs w:val="18"/>
        </w:rPr>
        <w:t>Beste collega’s,</w:t>
      </w:r>
    </w:p>
    <w:p w14:paraId="054CBB9D" w14:textId="77777777" w:rsidR="00CE0C9A" w:rsidRPr="00CE0C9A" w:rsidRDefault="009227C6" w:rsidP="00CE0C9A">
      <w:pPr>
        <w:pStyle w:val="Geenafstand"/>
        <w:rPr>
          <w:rFonts w:ascii="Open Sans" w:hAnsi="Open Sans" w:cs="Open Sans"/>
          <w:sz w:val="18"/>
          <w:szCs w:val="18"/>
        </w:rPr>
      </w:pPr>
      <w:r w:rsidRPr="00CE0C9A">
        <w:rPr>
          <w:rFonts w:ascii="Open Sans" w:hAnsi="Open Sans" w:cs="Open Sans"/>
          <w:sz w:val="18"/>
          <w:szCs w:val="18"/>
        </w:rPr>
        <w:t xml:space="preserve">Onderstaand ontvangt u informatie over het POVO-traject voor schooljaar 2021-2022. </w:t>
      </w:r>
    </w:p>
    <w:p w14:paraId="57AB7E5B" w14:textId="6BC63460" w:rsidR="009227C6" w:rsidRPr="00CE0C9A" w:rsidRDefault="009227C6" w:rsidP="00CE0C9A">
      <w:pPr>
        <w:pStyle w:val="Geenafstand"/>
        <w:rPr>
          <w:rFonts w:ascii="Open Sans" w:hAnsi="Open Sans" w:cs="Open Sans"/>
          <w:sz w:val="18"/>
          <w:szCs w:val="18"/>
        </w:rPr>
      </w:pPr>
      <w:r w:rsidRPr="00CE0C9A">
        <w:rPr>
          <w:rFonts w:ascii="Open Sans" w:hAnsi="Open Sans" w:cs="Open Sans"/>
          <w:sz w:val="18"/>
          <w:szCs w:val="18"/>
        </w:rPr>
        <w:t>Hierbij aandacht voor het tijdpad, leerlingen met een extra ondersteuningsbehoefte en het onderwijskundig rapport.</w:t>
      </w:r>
    </w:p>
    <w:p w14:paraId="691B54E1" w14:textId="77777777" w:rsidR="009227C6" w:rsidRPr="00CE0C9A" w:rsidRDefault="009227C6" w:rsidP="009227C6">
      <w:pPr>
        <w:tabs>
          <w:tab w:val="left" w:pos="508"/>
          <w:tab w:val="left" w:pos="1059"/>
        </w:tabs>
        <w:spacing w:line="360" w:lineRule="auto"/>
        <w:rPr>
          <w:rFonts w:ascii="Open Sans" w:hAnsi="Open Sans" w:cs="Open Sans"/>
          <w:sz w:val="18"/>
          <w:szCs w:val="18"/>
          <w:lang w:val="nl"/>
        </w:rPr>
      </w:pPr>
    </w:p>
    <w:p w14:paraId="58942430" w14:textId="77777777" w:rsidR="009227C6" w:rsidRPr="00CE0C9A" w:rsidRDefault="009227C6" w:rsidP="009227C6">
      <w:pPr>
        <w:pStyle w:val="Kop2"/>
        <w:rPr>
          <w:rFonts w:ascii="Open Sans" w:hAnsi="Open Sans" w:cs="Open Sans"/>
          <w:b/>
          <w:bCs/>
          <w:sz w:val="18"/>
          <w:szCs w:val="18"/>
          <w:lang w:val="nl"/>
        </w:rPr>
      </w:pPr>
      <w:r w:rsidRPr="00CE0C9A">
        <w:rPr>
          <w:rFonts w:ascii="Open Sans" w:hAnsi="Open Sans" w:cs="Open Sans"/>
          <w:b/>
          <w:bCs/>
          <w:sz w:val="18"/>
          <w:szCs w:val="18"/>
          <w:lang w:val="nl"/>
        </w:rPr>
        <w:t xml:space="preserve">Leerlingen met een extra ondersteuningsbehoefte </w:t>
      </w:r>
    </w:p>
    <w:p w14:paraId="463D2738" w14:textId="77777777" w:rsidR="009227C6" w:rsidRPr="00CE0C9A" w:rsidRDefault="009227C6" w:rsidP="009227C6">
      <w:pPr>
        <w:autoSpaceDE w:val="0"/>
        <w:autoSpaceDN w:val="0"/>
        <w:adjustRightInd w:val="0"/>
        <w:spacing w:line="280" w:lineRule="atLeast"/>
        <w:rPr>
          <w:rFonts w:ascii="Open Sans" w:hAnsi="Open Sans" w:cs="Open Sans"/>
          <w:bCs/>
          <w:sz w:val="18"/>
          <w:szCs w:val="18"/>
        </w:rPr>
      </w:pPr>
      <w:r w:rsidRPr="00CE0C9A">
        <w:rPr>
          <w:rFonts w:ascii="Open Sans" w:hAnsi="Open Sans" w:cs="Open Sans"/>
          <w:bCs/>
          <w:sz w:val="18"/>
          <w:szCs w:val="18"/>
        </w:rPr>
        <w:t xml:space="preserve">In het onderwijskundig rapport (hierna OKR) worden de onderwijsbehoeftes en onderwijsbelemmeringen in kaart gebracht. Het is belangrijk om duidelijk aan te geven wat een leerling nodig heeft om zich op didactisch en sociaal-emotioneel gebied te ontwikkelen. Dit kan door zo concreet mogelijk te beschrijven welke ondersteuning er is ingezet op de basisschool en welke belemmerende en beschermende factoren van toepassing zijn op de leerling. Op deze manier kan de VO-school de inschatting maken of aan de ondersteuningsvraag van de leerling voldaan kan worden. Zoals in het tijdpad aangegeven worden de leerlingen </w:t>
      </w:r>
      <w:r w:rsidRPr="00CE0C9A">
        <w:rPr>
          <w:rFonts w:ascii="Open Sans" w:hAnsi="Open Sans" w:cs="Open Sans"/>
          <w:bCs/>
          <w:sz w:val="18"/>
          <w:szCs w:val="18"/>
          <w:u w:val="single"/>
        </w:rPr>
        <w:t>met een extra ondersteuningsbehoefte</w:t>
      </w:r>
      <w:r w:rsidRPr="00CE0C9A">
        <w:rPr>
          <w:rFonts w:ascii="Open Sans" w:hAnsi="Open Sans" w:cs="Open Sans"/>
          <w:bCs/>
          <w:sz w:val="18"/>
          <w:szCs w:val="18"/>
        </w:rPr>
        <w:t xml:space="preserve"> eerder aangemeld (voor 1 februari 2022) zodat de VO-scholen na kunnen gaan of zij aan de ondersteuningsvraag van de leerling kunnen voldoen. </w:t>
      </w:r>
      <w:r w:rsidRPr="00CE0C9A">
        <w:rPr>
          <w:rFonts w:ascii="Open Sans" w:hAnsi="Open Sans" w:cs="Open Sans"/>
          <w:bCs/>
          <w:sz w:val="18"/>
          <w:szCs w:val="18"/>
          <w:lang w:val="nl"/>
        </w:rPr>
        <w:t xml:space="preserve"> </w:t>
      </w:r>
    </w:p>
    <w:p w14:paraId="33166AC2" w14:textId="77777777" w:rsidR="009227C6" w:rsidRPr="00CE0C9A" w:rsidRDefault="009227C6" w:rsidP="009227C6">
      <w:pPr>
        <w:autoSpaceDE w:val="0"/>
        <w:autoSpaceDN w:val="0"/>
        <w:adjustRightInd w:val="0"/>
        <w:spacing w:line="280" w:lineRule="atLeast"/>
        <w:rPr>
          <w:rFonts w:ascii="Open Sans" w:hAnsi="Open Sans" w:cs="Open Sans"/>
          <w:bCs/>
          <w:sz w:val="18"/>
          <w:szCs w:val="18"/>
          <w:lang w:val="nl"/>
        </w:rPr>
      </w:pPr>
    </w:p>
    <w:p w14:paraId="7E0A5F07" w14:textId="77777777" w:rsidR="009227C6" w:rsidRPr="00CE0C9A" w:rsidRDefault="009227C6" w:rsidP="009227C6">
      <w:pPr>
        <w:autoSpaceDE w:val="0"/>
        <w:autoSpaceDN w:val="0"/>
        <w:adjustRightInd w:val="0"/>
        <w:spacing w:line="280" w:lineRule="atLeast"/>
        <w:rPr>
          <w:rFonts w:ascii="Open Sans" w:hAnsi="Open Sans" w:cs="Open Sans"/>
          <w:bCs/>
          <w:sz w:val="18"/>
          <w:szCs w:val="18"/>
        </w:rPr>
      </w:pPr>
      <w:r w:rsidRPr="00CE0C9A">
        <w:rPr>
          <w:rFonts w:ascii="Open Sans" w:hAnsi="Open Sans" w:cs="Open Sans"/>
          <w:bCs/>
          <w:sz w:val="18"/>
          <w:szCs w:val="18"/>
          <w:lang w:val="nl"/>
        </w:rPr>
        <w:t>Ook dit schooljaar is het niet nodig om aan te geven dat een leerling LWOO-ondersteuning nodig heeft. De benodigde ondersteuning wordt beschreven in het OKR door de onderwijsbehoeftes op didactisch en sociaal-emotioneel gebied aan te geven. De financiële middelen voor LWOO zijn niet meer aan leerlingen gebonden, de VMBO-scholen ontvangen deze middelen via een andere systematiek. Het is aan de VMBO-school om te bepalen hoe zij deze middelen inzetten (en voor welke leerlingen).</w:t>
      </w:r>
    </w:p>
    <w:p w14:paraId="6EEC857A" w14:textId="77777777" w:rsidR="009227C6" w:rsidRPr="00CE0C9A" w:rsidRDefault="009227C6" w:rsidP="009227C6">
      <w:pPr>
        <w:autoSpaceDE w:val="0"/>
        <w:autoSpaceDN w:val="0"/>
        <w:adjustRightInd w:val="0"/>
        <w:spacing w:line="280" w:lineRule="atLeast"/>
        <w:rPr>
          <w:rFonts w:ascii="Open Sans" w:hAnsi="Open Sans" w:cs="Open Sans"/>
          <w:bCs/>
          <w:sz w:val="18"/>
          <w:szCs w:val="18"/>
        </w:rPr>
      </w:pPr>
    </w:p>
    <w:p w14:paraId="02C995EE" w14:textId="77777777" w:rsidR="009227C6" w:rsidRPr="00CE0C9A" w:rsidRDefault="009227C6" w:rsidP="009227C6">
      <w:pPr>
        <w:pStyle w:val="Kop2"/>
        <w:rPr>
          <w:rFonts w:ascii="Open Sans" w:hAnsi="Open Sans" w:cs="Open Sans"/>
          <w:b/>
          <w:bCs/>
          <w:sz w:val="18"/>
          <w:szCs w:val="18"/>
        </w:rPr>
      </w:pPr>
      <w:r w:rsidRPr="00CE0C9A">
        <w:rPr>
          <w:rFonts w:ascii="Open Sans" w:hAnsi="Open Sans" w:cs="Open Sans"/>
          <w:b/>
          <w:bCs/>
          <w:sz w:val="18"/>
          <w:szCs w:val="18"/>
        </w:rPr>
        <w:t>Informatiebijeenkomsten POVO</w:t>
      </w:r>
    </w:p>
    <w:p w14:paraId="583F0A34" w14:textId="617DD019" w:rsidR="009227C6" w:rsidRPr="00CE0C9A" w:rsidRDefault="009227C6" w:rsidP="009227C6">
      <w:pPr>
        <w:autoSpaceDE w:val="0"/>
        <w:autoSpaceDN w:val="0"/>
        <w:adjustRightInd w:val="0"/>
        <w:spacing w:line="280" w:lineRule="atLeast"/>
        <w:rPr>
          <w:rFonts w:ascii="Open Sans" w:hAnsi="Open Sans" w:cs="Open Sans"/>
          <w:bCs/>
          <w:sz w:val="18"/>
          <w:szCs w:val="18"/>
        </w:rPr>
      </w:pPr>
      <w:r w:rsidRPr="00CE0C9A">
        <w:rPr>
          <w:rFonts w:ascii="Open Sans" w:hAnsi="Open Sans" w:cs="Open Sans"/>
          <w:bCs/>
          <w:sz w:val="18"/>
          <w:szCs w:val="18"/>
        </w:rPr>
        <w:t xml:space="preserve">Als gevolgd van de Corona maatregelen worden er dit schooljaar geen voorlichtingsbijeenkomsten georganiseerd in de regio voor leerkrachten groep 8. Voor eventuele vragen zijn wij telefonisch of per mail bereikbaar: </w:t>
      </w:r>
      <w:hyperlink r:id="rId7" w:history="1">
        <w:r w:rsidRPr="00CE0C9A">
          <w:rPr>
            <w:rStyle w:val="Hyperlink"/>
            <w:rFonts w:ascii="Open Sans" w:hAnsi="Open Sans" w:cs="Open Sans"/>
            <w:bCs/>
            <w:sz w:val="18"/>
            <w:szCs w:val="18"/>
          </w:rPr>
          <w:t>e.smulders@vovpr.nl</w:t>
        </w:r>
      </w:hyperlink>
      <w:r w:rsidRPr="00CE0C9A">
        <w:rPr>
          <w:rFonts w:ascii="Open Sans" w:hAnsi="Open Sans" w:cs="Open Sans"/>
          <w:bCs/>
          <w:sz w:val="18"/>
          <w:szCs w:val="18"/>
        </w:rPr>
        <w:t xml:space="preserve"> (Elly) en </w:t>
      </w:r>
      <w:hyperlink r:id="rId8" w:history="1">
        <w:r w:rsidRPr="00CE0C9A">
          <w:rPr>
            <w:rStyle w:val="Hyperlink"/>
            <w:rFonts w:ascii="Open Sans" w:hAnsi="Open Sans" w:cs="Open Sans"/>
            <w:bCs/>
            <w:sz w:val="18"/>
            <w:szCs w:val="18"/>
          </w:rPr>
          <w:t>a.bacas@vovpr.nl</w:t>
        </w:r>
      </w:hyperlink>
      <w:r w:rsidRPr="00CE0C9A">
        <w:rPr>
          <w:rFonts w:ascii="Open Sans" w:hAnsi="Open Sans" w:cs="Open Sans"/>
          <w:bCs/>
          <w:sz w:val="18"/>
          <w:szCs w:val="18"/>
        </w:rPr>
        <w:t xml:space="preserve"> (Annemieke). </w:t>
      </w:r>
    </w:p>
    <w:p w14:paraId="0577625F" w14:textId="77777777" w:rsidR="009227C6" w:rsidRPr="00CE0C9A" w:rsidRDefault="009227C6" w:rsidP="009227C6">
      <w:pPr>
        <w:autoSpaceDE w:val="0"/>
        <w:autoSpaceDN w:val="0"/>
        <w:adjustRightInd w:val="0"/>
        <w:spacing w:line="280" w:lineRule="atLeast"/>
        <w:rPr>
          <w:rFonts w:ascii="Open Sans" w:hAnsi="Open Sans" w:cs="Open Sans"/>
          <w:bCs/>
          <w:sz w:val="18"/>
          <w:szCs w:val="18"/>
        </w:rPr>
      </w:pPr>
    </w:p>
    <w:p w14:paraId="500599DF" w14:textId="77777777" w:rsidR="009227C6" w:rsidRPr="00CE0C9A" w:rsidRDefault="009227C6" w:rsidP="009227C6">
      <w:pPr>
        <w:pStyle w:val="Kop2"/>
        <w:rPr>
          <w:rFonts w:ascii="Open Sans" w:hAnsi="Open Sans" w:cs="Open Sans"/>
          <w:b/>
          <w:bCs/>
          <w:sz w:val="18"/>
          <w:szCs w:val="18"/>
          <w:lang w:val="nl"/>
        </w:rPr>
      </w:pPr>
      <w:r w:rsidRPr="00CE0C9A">
        <w:rPr>
          <w:rFonts w:ascii="Open Sans" w:hAnsi="Open Sans" w:cs="Open Sans"/>
          <w:b/>
          <w:bCs/>
          <w:sz w:val="18"/>
          <w:szCs w:val="18"/>
          <w:lang w:val="nl"/>
        </w:rPr>
        <w:t>Afname onderzoekstraject</w:t>
      </w:r>
    </w:p>
    <w:p w14:paraId="01ECE52B" w14:textId="77777777" w:rsidR="009227C6" w:rsidRPr="00CE0C9A" w:rsidRDefault="009227C6" w:rsidP="009227C6">
      <w:pPr>
        <w:autoSpaceDE w:val="0"/>
        <w:autoSpaceDN w:val="0"/>
        <w:adjustRightInd w:val="0"/>
        <w:spacing w:line="280" w:lineRule="atLeast"/>
        <w:rPr>
          <w:rFonts w:ascii="Open Sans" w:hAnsi="Open Sans" w:cs="Open Sans"/>
          <w:bCs/>
          <w:sz w:val="18"/>
          <w:szCs w:val="18"/>
          <w:lang w:val="nl"/>
        </w:rPr>
      </w:pPr>
      <w:r w:rsidRPr="00CE0C9A">
        <w:rPr>
          <w:rFonts w:ascii="Open Sans" w:hAnsi="Open Sans" w:cs="Open Sans"/>
          <w:bCs/>
          <w:sz w:val="18"/>
          <w:szCs w:val="18"/>
          <w:lang w:val="nl"/>
        </w:rPr>
        <w:t xml:space="preserve">Voor leerlingen met het advies praktijkonderwijs wordt het onderzoekstraject gehandhaafd. Dat wil zeggen dat VOVPR een centrale afname van het intelligentie-onderzoek organiseert. Er zijn echter schoolbesturen die ervoor kiezen zelf het onderzoek af te nemen bij (al) hun schoolverlaters. Scholen die er voor kiezen om meer leerlingen van groep 8 te laten testen kunnen dit aangeven bij Microconsult. Het SWV VO bekostigt de leerlingen met het advies praktijkonderwijs, de overige leerlingen komen voor rekening van de PO-school of de ouders.  </w:t>
      </w:r>
    </w:p>
    <w:p w14:paraId="78205E56" w14:textId="77777777" w:rsidR="009227C6" w:rsidRPr="00CE0C9A" w:rsidRDefault="009227C6" w:rsidP="009227C6">
      <w:pPr>
        <w:autoSpaceDE w:val="0"/>
        <w:autoSpaceDN w:val="0"/>
        <w:adjustRightInd w:val="0"/>
        <w:spacing w:line="280" w:lineRule="atLeast"/>
        <w:rPr>
          <w:rFonts w:ascii="Open Sans" w:hAnsi="Open Sans" w:cs="Open Sans"/>
          <w:bCs/>
          <w:sz w:val="18"/>
          <w:szCs w:val="18"/>
          <w:lang w:val="nl"/>
        </w:rPr>
      </w:pPr>
    </w:p>
    <w:p w14:paraId="0CD00089" w14:textId="77777777" w:rsidR="009227C6" w:rsidRPr="00CE0C9A" w:rsidRDefault="009227C6" w:rsidP="009227C6">
      <w:pPr>
        <w:autoSpaceDE w:val="0"/>
        <w:autoSpaceDN w:val="0"/>
        <w:adjustRightInd w:val="0"/>
        <w:spacing w:line="280" w:lineRule="atLeast"/>
        <w:rPr>
          <w:rFonts w:ascii="Open Sans" w:hAnsi="Open Sans" w:cs="Open Sans"/>
          <w:bCs/>
          <w:sz w:val="18"/>
          <w:szCs w:val="18"/>
          <w:lang w:val="nl"/>
        </w:rPr>
      </w:pPr>
      <w:r w:rsidRPr="00CE0C9A">
        <w:rPr>
          <w:rFonts w:ascii="Open Sans" w:hAnsi="Open Sans" w:cs="Open Sans"/>
          <w:bCs/>
          <w:sz w:val="18"/>
          <w:szCs w:val="18"/>
          <w:lang w:val="nl"/>
        </w:rPr>
        <w:t>Mochten er naar aanleiding van deze brief nog vragen zijn, neem dan gerust contact met ons op.</w:t>
      </w:r>
    </w:p>
    <w:p w14:paraId="22B1328E" w14:textId="77777777" w:rsidR="009227C6" w:rsidRPr="00CE0C9A" w:rsidRDefault="009227C6" w:rsidP="009227C6">
      <w:pPr>
        <w:autoSpaceDE w:val="0"/>
        <w:autoSpaceDN w:val="0"/>
        <w:adjustRightInd w:val="0"/>
        <w:spacing w:line="280" w:lineRule="atLeast"/>
        <w:rPr>
          <w:rFonts w:ascii="Open Sans" w:hAnsi="Open Sans" w:cs="Open Sans"/>
          <w:bCs/>
          <w:sz w:val="18"/>
          <w:szCs w:val="18"/>
          <w:lang w:val="nl"/>
        </w:rPr>
      </w:pPr>
    </w:p>
    <w:p w14:paraId="02ED4090" w14:textId="77777777" w:rsidR="009227C6" w:rsidRPr="00CE0C9A" w:rsidRDefault="009227C6" w:rsidP="009227C6">
      <w:pPr>
        <w:autoSpaceDE w:val="0"/>
        <w:autoSpaceDN w:val="0"/>
        <w:adjustRightInd w:val="0"/>
        <w:spacing w:line="280" w:lineRule="atLeast"/>
        <w:rPr>
          <w:rFonts w:ascii="Open Sans" w:hAnsi="Open Sans" w:cs="Open Sans"/>
          <w:bCs/>
          <w:sz w:val="18"/>
          <w:szCs w:val="18"/>
          <w:lang w:val="nl"/>
        </w:rPr>
      </w:pPr>
      <w:r w:rsidRPr="00CE0C9A">
        <w:rPr>
          <w:rFonts w:ascii="Open Sans" w:hAnsi="Open Sans" w:cs="Open Sans"/>
          <w:bCs/>
          <w:sz w:val="18"/>
          <w:szCs w:val="18"/>
          <w:lang w:val="nl"/>
        </w:rPr>
        <w:t>Hartelijke groeten,</w:t>
      </w:r>
    </w:p>
    <w:p w14:paraId="62D29905" w14:textId="77777777" w:rsidR="009227C6" w:rsidRPr="00CE0C9A" w:rsidRDefault="009227C6" w:rsidP="009227C6">
      <w:pPr>
        <w:autoSpaceDE w:val="0"/>
        <w:autoSpaceDN w:val="0"/>
        <w:adjustRightInd w:val="0"/>
        <w:spacing w:line="280" w:lineRule="atLeast"/>
        <w:rPr>
          <w:rFonts w:ascii="Open Sans" w:hAnsi="Open Sans" w:cs="Open Sans"/>
          <w:bCs/>
          <w:sz w:val="18"/>
          <w:szCs w:val="18"/>
          <w:lang w:val="nl"/>
        </w:rPr>
      </w:pPr>
      <w:r w:rsidRPr="00CE0C9A">
        <w:rPr>
          <w:rFonts w:ascii="Open Sans" w:hAnsi="Open Sans" w:cs="Open Sans"/>
          <w:bCs/>
          <w:sz w:val="18"/>
          <w:szCs w:val="18"/>
          <w:lang w:val="nl"/>
        </w:rPr>
        <w:t>Tineke Leuvekamp</w:t>
      </w:r>
    </w:p>
    <w:p w14:paraId="44454450" w14:textId="77777777" w:rsidR="009227C6" w:rsidRPr="00CE0C9A" w:rsidRDefault="009227C6" w:rsidP="009227C6">
      <w:pPr>
        <w:autoSpaceDE w:val="0"/>
        <w:autoSpaceDN w:val="0"/>
        <w:adjustRightInd w:val="0"/>
        <w:spacing w:line="280" w:lineRule="atLeast"/>
        <w:rPr>
          <w:rFonts w:ascii="Open Sans" w:eastAsiaTheme="majorEastAsia" w:hAnsi="Open Sans" w:cs="Open Sans"/>
          <w:color w:val="2F5496" w:themeColor="accent1" w:themeShade="BF"/>
          <w:sz w:val="18"/>
          <w:szCs w:val="18"/>
          <w:lang w:eastAsia="en-US"/>
        </w:rPr>
      </w:pPr>
      <w:r w:rsidRPr="00CE0C9A">
        <w:rPr>
          <w:rFonts w:ascii="Open Sans" w:hAnsi="Open Sans" w:cs="Open Sans"/>
          <w:bCs/>
          <w:sz w:val="18"/>
          <w:szCs w:val="18"/>
          <w:lang w:val="nl"/>
        </w:rPr>
        <w:t>Voorzitter CIZO SWV VOVPR</w:t>
      </w:r>
      <w:r w:rsidRPr="00CE0C9A">
        <w:rPr>
          <w:rFonts w:ascii="Open Sans" w:hAnsi="Open Sans" w:cs="Open Sans"/>
          <w:sz w:val="18"/>
          <w:szCs w:val="18"/>
          <w:lang w:eastAsia="en-US"/>
        </w:rPr>
        <w:br w:type="page"/>
      </w:r>
    </w:p>
    <w:p w14:paraId="305A8655" w14:textId="2D96B6DE" w:rsidR="009227C6" w:rsidRDefault="009227C6" w:rsidP="009227C6">
      <w:pPr>
        <w:pStyle w:val="Kop2"/>
        <w:rPr>
          <w:b/>
          <w:bCs/>
          <w:lang w:eastAsia="en-US"/>
        </w:rPr>
      </w:pPr>
    </w:p>
    <w:p w14:paraId="09F23D3E" w14:textId="2D2417CA" w:rsidR="00CE0C9A" w:rsidRDefault="00CE0C9A" w:rsidP="00CE0C9A">
      <w:pPr>
        <w:rPr>
          <w:lang w:eastAsia="en-US"/>
        </w:rPr>
      </w:pPr>
    </w:p>
    <w:p w14:paraId="5CB176EC" w14:textId="77777777" w:rsidR="00CE0C9A" w:rsidRPr="00CE0C9A" w:rsidRDefault="00CE0C9A" w:rsidP="00CE0C9A">
      <w:pPr>
        <w:rPr>
          <w:lang w:eastAsia="en-US"/>
        </w:rPr>
      </w:pPr>
    </w:p>
    <w:p w14:paraId="0409EBEB" w14:textId="7345C450" w:rsidR="009227C6" w:rsidRPr="00CE0C9A" w:rsidRDefault="009227C6" w:rsidP="009227C6">
      <w:pPr>
        <w:pStyle w:val="Kop2"/>
        <w:rPr>
          <w:rFonts w:ascii="Open Sans" w:hAnsi="Open Sans" w:cs="Open Sans"/>
          <w:b/>
          <w:bCs/>
          <w:lang w:eastAsia="en-US"/>
        </w:rPr>
      </w:pPr>
      <w:r w:rsidRPr="00CE0C9A">
        <w:rPr>
          <w:rFonts w:ascii="Open Sans" w:hAnsi="Open Sans" w:cs="Open Sans"/>
          <w:b/>
          <w:bCs/>
          <w:lang w:eastAsia="en-US"/>
        </w:rPr>
        <w:t>Draaiboek 2021 – 2022</w:t>
      </w:r>
    </w:p>
    <w:p w14:paraId="0BAC4DBF" w14:textId="77777777" w:rsidR="009227C6" w:rsidRPr="00CE0C9A" w:rsidRDefault="009227C6" w:rsidP="009227C6">
      <w:pPr>
        <w:rPr>
          <w:rFonts w:ascii="Open Sans" w:eastAsia="Calibri" w:hAnsi="Open Sans" w:cs="Open Sans"/>
          <w:sz w:val="20"/>
          <w:lang w:eastAsia="en-US"/>
        </w:rPr>
      </w:pPr>
      <w:r w:rsidRPr="00CE0C9A">
        <w:rPr>
          <w:rFonts w:ascii="Open Sans" w:eastAsia="Calibri" w:hAnsi="Open Sans" w:cs="Open Sans"/>
          <w:sz w:val="20"/>
          <w:lang w:eastAsia="en-US"/>
        </w:rPr>
        <w:t>Onderstaand het draaiboek Overstap PO-VO voor het schooljaar 2021 – 2022. Het onderzoekstraject  blijft bestaan, maar alleen voor de leerlingen die naar verwachting zullen uitstromen naar het praktijkonderwijs. Onderstaand het draaiboek PO-VO ingedeeld in drie categorieën:</w:t>
      </w:r>
    </w:p>
    <w:p w14:paraId="6C2F54C7" w14:textId="77777777" w:rsidR="009227C6" w:rsidRPr="00CE0C9A" w:rsidRDefault="009227C6" w:rsidP="009227C6">
      <w:pPr>
        <w:rPr>
          <w:rFonts w:ascii="Open Sans" w:eastAsia="Calibri" w:hAnsi="Open Sans" w:cs="Open Sans"/>
          <w:sz w:val="20"/>
          <w:lang w:eastAsia="en-US"/>
        </w:rPr>
      </w:pPr>
    </w:p>
    <w:p w14:paraId="6ED43F91" w14:textId="77777777" w:rsidR="009227C6" w:rsidRPr="00CE0C9A" w:rsidRDefault="009227C6" w:rsidP="009227C6">
      <w:pPr>
        <w:pStyle w:val="Lijstalinea"/>
        <w:numPr>
          <w:ilvl w:val="0"/>
          <w:numId w:val="1"/>
        </w:numPr>
        <w:rPr>
          <w:rFonts w:ascii="Open Sans" w:hAnsi="Open Sans" w:cs="Open Sans"/>
          <w:sz w:val="20"/>
        </w:rPr>
      </w:pPr>
      <w:r w:rsidRPr="00CE0C9A">
        <w:rPr>
          <w:rFonts w:ascii="Open Sans" w:hAnsi="Open Sans" w:cs="Open Sans"/>
          <w:sz w:val="20"/>
        </w:rPr>
        <w:t>Leerlingen met een advies praktijkonderwijs (onderzoekstraject van toepassing)</w:t>
      </w:r>
    </w:p>
    <w:p w14:paraId="5F977F75" w14:textId="77777777" w:rsidR="009227C6" w:rsidRPr="00CE0C9A" w:rsidRDefault="009227C6" w:rsidP="009227C6">
      <w:pPr>
        <w:pStyle w:val="Lijstalinea"/>
        <w:numPr>
          <w:ilvl w:val="0"/>
          <w:numId w:val="1"/>
        </w:numPr>
        <w:rPr>
          <w:rFonts w:ascii="Open Sans" w:hAnsi="Open Sans" w:cs="Open Sans"/>
          <w:sz w:val="20"/>
        </w:rPr>
      </w:pPr>
      <w:r w:rsidRPr="00CE0C9A">
        <w:rPr>
          <w:rFonts w:ascii="Open Sans" w:hAnsi="Open Sans" w:cs="Open Sans"/>
          <w:sz w:val="20"/>
        </w:rPr>
        <w:t>Leerlingen met een extra ondersteuningsbehoefte</w:t>
      </w:r>
    </w:p>
    <w:p w14:paraId="520186FE" w14:textId="77777777" w:rsidR="009227C6" w:rsidRPr="00CE0C9A" w:rsidRDefault="009227C6" w:rsidP="009227C6">
      <w:pPr>
        <w:pStyle w:val="Lijstalinea"/>
        <w:numPr>
          <w:ilvl w:val="0"/>
          <w:numId w:val="1"/>
        </w:numPr>
        <w:rPr>
          <w:rFonts w:ascii="Open Sans" w:hAnsi="Open Sans" w:cs="Open Sans"/>
          <w:sz w:val="20"/>
        </w:rPr>
      </w:pPr>
      <w:r w:rsidRPr="00CE0C9A">
        <w:rPr>
          <w:rFonts w:ascii="Open Sans" w:hAnsi="Open Sans" w:cs="Open Sans"/>
          <w:sz w:val="20"/>
        </w:rPr>
        <w:t>Overige leerlingen</w:t>
      </w:r>
    </w:p>
    <w:p w14:paraId="1FA48FCC" w14:textId="77777777" w:rsidR="009227C6" w:rsidRDefault="009227C6" w:rsidP="009227C6">
      <w:pPr>
        <w:rPr>
          <w:rFonts w:ascii="Arial" w:eastAsia="Calibri" w:hAnsi="Arial" w:cs="Arial"/>
          <w:sz w:val="20"/>
          <w:lang w:eastAsia="en-US"/>
        </w:rPr>
      </w:pPr>
      <w:r>
        <w:rPr>
          <w:rFonts w:ascii="Arial" w:eastAsia="Calibri" w:hAnsi="Arial" w:cs="Arial"/>
          <w:sz w:val="20"/>
          <w:lang w:eastAsia="en-US"/>
        </w:rPr>
        <w:br w:type="page"/>
      </w:r>
    </w:p>
    <w:p w14:paraId="072D5091" w14:textId="0E34B26A" w:rsidR="009227C6" w:rsidRDefault="009227C6" w:rsidP="009227C6">
      <w:pPr>
        <w:rPr>
          <w:rFonts w:ascii="Arial" w:eastAsia="Calibri" w:hAnsi="Arial" w:cs="Arial"/>
          <w:sz w:val="20"/>
          <w:lang w:eastAsia="en-US"/>
        </w:rPr>
      </w:pPr>
    </w:p>
    <w:p w14:paraId="16AD4874" w14:textId="77777777" w:rsidR="009227C6" w:rsidRDefault="009227C6" w:rsidP="009227C6">
      <w:pPr>
        <w:rPr>
          <w:rFonts w:ascii="Arial" w:eastAsia="Calibri" w:hAnsi="Arial" w:cs="Arial"/>
          <w:sz w:val="20"/>
          <w:lang w:eastAsia="en-US"/>
        </w:rPr>
      </w:pPr>
    </w:p>
    <w:p w14:paraId="70787AC7" w14:textId="77777777" w:rsidR="009227C6" w:rsidRDefault="009227C6" w:rsidP="009227C6">
      <w:pPr>
        <w:rPr>
          <w:rFonts w:ascii="Arial" w:eastAsia="Calibri" w:hAnsi="Arial" w:cs="Arial"/>
          <w:sz w:val="20"/>
          <w:lang w:eastAsia="en-US"/>
        </w:rPr>
      </w:pPr>
    </w:p>
    <w:p w14:paraId="590B15A9" w14:textId="77777777" w:rsidR="009227C6" w:rsidRPr="00CE0C9A" w:rsidRDefault="009227C6" w:rsidP="009227C6">
      <w:pPr>
        <w:rPr>
          <w:rFonts w:ascii="Open Sans" w:eastAsia="Calibri" w:hAnsi="Open Sans" w:cs="Open Sans"/>
          <w:b/>
          <w:szCs w:val="22"/>
          <w:lang w:eastAsia="en-US"/>
        </w:rPr>
      </w:pPr>
      <w:r w:rsidRPr="00CE0C9A">
        <w:rPr>
          <w:rFonts w:ascii="Open Sans" w:eastAsia="Calibri" w:hAnsi="Open Sans" w:cs="Open Sans"/>
          <w:b/>
          <w:szCs w:val="22"/>
          <w:lang w:eastAsia="en-US"/>
        </w:rPr>
        <w:t>Leerlingen met advies praktijkonderwijs</w:t>
      </w:r>
    </w:p>
    <w:tbl>
      <w:tblPr>
        <w:tblW w:w="0" w:type="auto"/>
        <w:tblCellMar>
          <w:left w:w="0" w:type="dxa"/>
          <w:right w:w="0" w:type="dxa"/>
        </w:tblCellMar>
        <w:tblLook w:val="04A0" w:firstRow="1" w:lastRow="0" w:firstColumn="1" w:lastColumn="0" w:noHBand="0" w:noVBand="1"/>
      </w:tblPr>
      <w:tblGrid>
        <w:gridCol w:w="1609"/>
        <w:gridCol w:w="6026"/>
        <w:gridCol w:w="1411"/>
      </w:tblGrid>
      <w:tr w:rsidR="009227C6" w:rsidRPr="00CE0C9A" w14:paraId="6861F085" w14:textId="77777777" w:rsidTr="003F3007">
        <w:tc>
          <w:tcPr>
            <w:tcW w:w="1609" w:type="dxa"/>
            <w:tcBorders>
              <w:bottom w:val="single" w:sz="4" w:space="0" w:color="auto"/>
            </w:tcBorders>
            <w:tcMar>
              <w:top w:w="0" w:type="dxa"/>
              <w:left w:w="108" w:type="dxa"/>
              <w:bottom w:w="0" w:type="dxa"/>
              <w:right w:w="108" w:type="dxa"/>
            </w:tcMar>
          </w:tcPr>
          <w:p w14:paraId="194AC77E" w14:textId="77777777" w:rsidR="009227C6" w:rsidRPr="00CE0C9A" w:rsidRDefault="009227C6" w:rsidP="003F3007">
            <w:pPr>
              <w:rPr>
                <w:rFonts w:ascii="Open Sans" w:eastAsia="Calibri" w:hAnsi="Open Sans" w:cs="Open Sans"/>
                <w:color w:val="1F3864"/>
                <w:sz w:val="18"/>
                <w:szCs w:val="18"/>
                <w:lang w:eastAsia="en-US"/>
              </w:rPr>
            </w:pPr>
          </w:p>
        </w:tc>
        <w:tc>
          <w:tcPr>
            <w:tcW w:w="6026" w:type="dxa"/>
            <w:tcBorders>
              <w:bottom w:val="single" w:sz="4" w:space="0" w:color="auto"/>
            </w:tcBorders>
            <w:tcMar>
              <w:top w:w="0" w:type="dxa"/>
              <w:left w:w="108" w:type="dxa"/>
              <w:bottom w:w="0" w:type="dxa"/>
              <w:right w:w="108" w:type="dxa"/>
            </w:tcMar>
          </w:tcPr>
          <w:p w14:paraId="64D3F11B" w14:textId="77777777" w:rsidR="009227C6" w:rsidRPr="00CE0C9A" w:rsidRDefault="009227C6" w:rsidP="003F3007">
            <w:pPr>
              <w:rPr>
                <w:rFonts w:ascii="Open Sans" w:eastAsia="Calibri" w:hAnsi="Open Sans" w:cs="Open Sans"/>
                <w:b/>
                <w:color w:val="1F3864"/>
                <w:sz w:val="18"/>
                <w:szCs w:val="18"/>
                <w:u w:val="single"/>
                <w:lang w:eastAsia="en-US"/>
              </w:rPr>
            </w:pPr>
          </w:p>
        </w:tc>
        <w:tc>
          <w:tcPr>
            <w:tcW w:w="1411" w:type="dxa"/>
            <w:tcBorders>
              <w:bottom w:val="single" w:sz="4" w:space="0" w:color="auto"/>
            </w:tcBorders>
            <w:tcMar>
              <w:top w:w="0" w:type="dxa"/>
              <w:left w:w="108" w:type="dxa"/>
              <w:bottom w:w="0" w:type="dxa"/>
              <w:right w:w="108" w:type="dxa"/>
            </w:tcMar>
          </w:tcPr>
          <w:p w14:paraId="31D58BD3" w14:textId="77777777" w:rsidR="009227C6" w:rsidRPr="00CE0C9A" w:rsidRDefault="009227C6" w:rsidP="003F3007">
            <w:pPr>
              <w:rPr>
                <w:rFonts w:ascii="Open Sans" w:eastAsia="Calibri" w:hAnsi="Open Sans" w:cs="Open Sans"/>
                <w:color w:val="1F3864"/>
                <w:sz w:val="18"/>
                <w:szCs w:val="18"/>
                <w:lang w:eastAsia="en-US"/>
              </w:rPr>
            </w:pPr>
          </w:p>
        </w:tc>
      </w:tr>
      <w:tr w:rsidR="009227C6" w:rsidRPr="00CE0C9A" w14:paraId="4DA78AE5" w14:textId="77777777" w:rsidTr="003F3007">
        <w:tc>
          <w:tcPr>
            <w:tcW w:w="16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0551A7A"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September 2021</w:t>
            </w:r>
          </w:p>
          <w:p w14:paraId="2BE56CF9" w14:textId="77777777" w:rsidR="009227C6" w:rsidRPr="00CE0C9A" w:rsidRDefault="009227C6" w:rsidP="003F3007">
            <w:pPr>
              <w:rPr>
                <w:rFonts w:ascii="Open Sans" w:eastAsia="Calibri" w:hAnsi="Open Sans" w:cs="Open Sans"/>
                <w:color w:val="1F3864"/>
                <w:sz w:val="18"/>
                <w:szCs w:val="18"/>
                <w:lang w:eastAsia="en-US"/>
              </w:rPr>
            </w:pPr>
          </w:p>
        </w:tc>
        <w:tc>
          <w:tcPr>
            <w:tcW w:w="602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B925E35" w14:textId="77777777" w:rsidR="009227C6" w:rsidRPr="00CE0C9A" w:rsidRDefault="009227C6" w:rsidP="003F3007">
            <w:pPr>
              <w:rPr>
                <w:rFonts w:ascii="Open Sans" w:eastAsia="Calibri" w:hAnsi="Open Sans" w:cs="Open Sans"/>
                <w:b/>
                <w:bCs/>
                <w:color w:val="1F3864"/>
                <w:sz w:val="18"/>
                <w:szCs w:val="18"/>
                <w:lang w:eastAsia="en-US"/>
              </w:rPr>
            </w:pPr>
            <w:r w:rsidRPr="00CE0C9A">
              <w:rPr>
                <w:rFonts w:ascii="Open Sans" w:eastAsia="Calibri" w:hAnsi="Open Sans" w:cs="Open Sans"/>
                <w:b/>
                <w:bCs/>
                <w:color w:val="1F3864"/>
                <w:sz w:val="18"/>
                <w:szCs w:val="18"/>
                <w:lang w:eastAsia="en-US"/>
              </w:rPr>
              <w:t>Selectie mogelijke praktijkleerlingen</w:t>
            </w:r>
          </w:p>
          <w:p w14:paraId="5934D13F"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 xml:space="preserve">De PO-school selecteert mogelijke leerlingen met een extra ondersteuningsbehoefte op basis van didactisch niveau. Hierbij worden ook de zogenaamde twijfelleerlingen meegenomen. Het betreft de leerlingen eind groep 7, begin groep 8. </w:t>
            </w:r>
          </w:p>
          <w:p w14:paraId="5A4C4E5A" w14:textId="77777777" w:rsidR="009227C6" w:rsidRPr="00CE0C9A" w:rsidRDefault="009227C6" w:rsidP="003F3007">
            <w:pPr>
              <w:rPr>
                <w:rFonts w:ascii="Open Sans" w:eastAsia="Calibri" w:hAnsi="Open Sans" w:cs="Open Sans"/>
                <w:color w:val="1F3864"/>
                <w:sz w:val="18"/>
                <w:szCs w:val="18"/>
                <w:lang w:eastAsia="en-US"/>
              </w:rPr>
            </w:pPr>
          </w:p>
        </w:tc>
        <w:tc>
          <w:tcPr>
            <w:tcW w:w="141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C66C530"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PO-school</w:t>
            </w:r>
          </w:p>
        </w:tc>
      </w:tr>
      <w:tr w:rsidR="009227C6" w:rsidRPr="00CE0C9A" w14:paraId="3D092833" w14:textId="77777777" w:rsidTr="003F3007">
        <w:tc>
          <w:tcPr>
            <w:tcW w:w="16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83F78"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Donderdag</w:t>
            </w:r>
          </w:p>
          <w:p w14:paraId="18F7B4FD"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28-10-21</w:t>
            </w:r>
          </w:p>
          <w:p w14:paraId="71E711F1" w14:textId="77777777" w:rsidR="009227C6" w:rsidRPr="00CE0C9A" w:rsidRDefault="009227C6" w:rsidP="003F3007">
            <w:pPr>
              <w:rPr>
                <w:rFonts w:ascii="Open Sans" w:eastAsia="Calibri" w:hAnsi="Open Sans" w:cs="Open Sans"/>
                <w:color w:val="1F3864"/>
                <w:sz w:val="18"/>
                <w:szCs w:val="18"/>
                <w:lang w:eastAsia="en-US"/>
              </w:rPr>
            </w:pPr>
          </w:p>
        </w:tc>
        <w:tc>
          <w:tcPr>
            <w:tcW w:w="6026" w:type="dxa"/>
            <w:tcBorders>
              <w:top w:val="nil"/>
              <w:left w:val="nil"/>
              <w:bottom w:val="single" w:sz="8" w:space="0" w:color="auto"/>
              <w:right w:val="single" w:sz="8" w:space="0" w:color="auto"/>
            </w:tcBorders>
            <w:tcMar>
              <w:top w:w="0" w:type="dxa"/>
              <w:left w:w="108" w:type="dxa"/>
              <w:bottom w:w="0" w:type="dxa"/>
              <w:right w:w="108" w:type="dxa"/>
            </w:tcMar>
          </w:tcPr>
          <w:p w14:paraId="48A8480E" w14:textId="77777777" w:rsidR="009227C6" w:rsidRPr="00CE0C9A" w:rsidRDefault="009227C6" w:rsidP="003F3007">
            <w:pPr>
              <w:rPr>
                <w:rFonts w:ascii="Open Sans" w:eastAsia="Calibri" w:hAnsi="Open Sans" w:cs="Open Sans"/>
                <w:b/>
                <w:bCs/>
                <w:color w:val="1F3864"/>
                <w:sz w:val="18"/>
                <w:szCs w:val="18"/>
                <w:lang w:eastAsia="en-US"/>
              </w:rPr>
            </w:pPr>
            <w:r w:rsidRPr="00CE0C9A">
              <w:rPr>
                <w:rFonts w:ascii="Open Sans" w:eastAsia="Calibri" w:hAnsi="Open Sans" w:cs="Open Sans"/>
                <w:b/>
                <w:bCs/>
                <w:color w:val="1F3864"/>
                <w:sz w:val="18"/>
                <w:szCs w:val="18"/>
                <w:lang w:eastAsia="en-US"/>
              </w:rPr>
              <w:t xml:space="preserve">Centrale afname intelligentieonderzoeken </w:t>
            </w:r>
          </w:p>
          <w:p w14:paraId="7AE12483" w14:textId="77777777" w:rsidR="009227C6" w:rsidRPr="00CE0C9A" w:rsidRDefault="009227C6" w:rsidP="003F3007">
            <w:pPr>
              <w:rPr>
                <w:rFonts w:ascii="Open Sans" w:hAnsi="Open Sans" w:cs="Open Sans"/>
                <w:color w:val="1F3864"/>
                <w:sz w:val="18"/>
                <w:szCs w:val="18"/>
                <w:lang w:eastAsia="en-US"/>
              </w:rPr>
            </w:pPr>
            <w:r w:rsidRPr="00CE0C9A">
              <w:rPr>
                <w:rFonts w:ascii="Open Sans" w:eastAsia="Calibri" w:hAnsi="Open Sans" w:cs="Open Sans"/>
                <w:color w:val="1F3864"/>
                <w:sz w:val="18"/>
                <w:szCs w:val="18"/>
                <w:lang w:eastAsia="en-US"/>
              </w:rPr>
              <w:t xml:space="preserve">De intelligentieonderzoeken vinden groepsgewijs plaats op donderdag 28 oktober op </w:t>
            </w:r>
            <w:proofErr w:type="spellStart"/>
            <w:r w:rsidRPr="00CE0C9A">
              <w:rPr>
                <w:rFonts w:ascii="Open Sans" w:eastAsia="Calibri" w:hAnsi="Open Sans" w:cs="Open Sans"/>
                <w:color w:val="1F3864"/>
                <w:sz w:val="18"/>
                <w:szCs w:val="18"/>
                <w:lang w:eastAsia="en-US"/>
              </w:rPr>
              <w:t>Maerlant</w:t>
            </w:r>
            <w:proofErr w:type="spellEnd"/>
            <w:r w:rsidRPr="00CE0C9A">
              <w:rPr>
                <w:rFonts w:ascii="Open Sans" w:eastAsia="Calibri" w:hAnsi="Open Sans" w:cs="Open Sans"/>
                <w:color w:val="1F3864"/>
                <w:sz w:val="18"/>
                <w:szCs w:val="18"/>
                <w:lang w:eastAsia="en-US"/>
              </w:rPr>
              <w:t xml:space="preserve"> (afdeling Praktijk College) </w:t>
            </w:r>
          </w:p>
          <w:p w14:paraId="2A42B738" w14:textId="77777777" w:rsidR="009227C6" w:rsidRPr="00CE0C9A" w:rsidRDefault="009227C6" w:rsidP="003F3007">
            <w:pPr>
              <w:rPr>
                <w:rFonts w:ascii="Open Sans" w:hAnsi="Open Sans" w:cs="Open Sans"/>
                <w:color w:val="1F3864"/>
                <w:sz w:val="18"/>
                <w:szCs w:val="18"/>
              </w:rPr>
            </w:pPr>
          </w:p>
          <w:p w14:paraId="5C7B9C1C" w14:textId="77777777" w:rsidR="009227C6" w:rsidRPr="00CE0C9A" w:rsidRDefault="009227C6" w:rsidP="003F3007">
            <w:pPr>
              <w:rPr>
                <w:rFonts w:ascii="Open Sans" w:eastAsia="Calibri" w:hAnsi="Open Sans" w:cs="Open Sans"/>
                <w:color w:val="1F3864"/>
                <w:sz w:val="18"/>
                <w:szCs w:val="18"/>
              </w:rPr>
            </w:pPr>
            <w:r w:rsidRPr="00CE0C9A">
              <w:rPr>
                <w:rFonts w:ascii="Open Sans" w:eastAsia="Calibri" w:hAnsi="Open Sans" w:cs="Open Sans"/>
                <w:color w:val="1F3864"/>
                <w:sz w:val="18"/>
                <w:szCs w:val="18"/>
              </w:rPr>
              <w:t>Bij minder dan 10 leerlingen, is het in de praktijk van Microconsult, Brielle.</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14:paraId="0D20C3EE"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Microconsult en PO-school</w:t>
            </w:r>
          </w:p>
        </w:tc>
      </w:tr>
      <w:tr w:rsidR="009227C6" w:rsidRPr="00CE0C9A" w14:paraId="010FBCC1" w14:textId="77777777" w:rsidTr="003F3007">
        <w:tc>
          <w:tcPr>
            <w:tcW w:w="16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5802D9"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Uiterlijk eind november 2021</w:t>
            </w:r>
          </w:p>
          <w:p w14:paraId="0271FBE7" w14:textId="77777777" w:rsidR="009227C6" w:rsidRPr="00CE0C9A" w:rsidRDefault="009227C6" w:rsidP="003F3007">
            <w:pPr>
              <w:rPr>
                <w:rFonts w:ascii="Open Sans" w:eastAsia="Calibri" w:hAnsi="Open Sans" w:cs="Open Sans"/>
                <w:color w:val="1F3864"/>
                <w:sz w:val="18"/>
                <w:szCs w:val="18"/>
                <w:lang w:eastAsia="en-US"/>
              </w:rPr>
            </w:pPr>
          </w:p>
        </w:tc>
        <w:tc>
          <w:tcPr>
            <w:tcW w:w="6026" w:type="dxa"/>
            <w:tcBorders>
              <w:top w:val="nil"/>
              <w:left w:val="nil"/>
              <w:bottom w:val="single" w:sz="8" w:space="0" w:color="auto"/>
              <w:right w:val="single" w:sz="8" w:space="0" w:color="auto"/>
            </w:tcBorders>
            <w:tcMar>
              <w:top w:w="0" w:type="dxa"/>
              <w:left w:w="108" w:type="dxa"/>
              <w:bottom w:w="0" w:type="dxa"/>
              <w:right w:w="108" w:type="dxa"/>
            </w:tcMar>
          </w:tcPr>
          <w:p w14:paraId="69D981D1" w14:textId="77777777" w:rsidR="009227C6" w:rsidRPr="00CE0C9A" w:rsidRDefault="009227C6" w:rsidP="003F3007">
            <w:pPr>
              <w:rPr>
                <w:rFonts w:ascii="Open Sans" w:eastAsia="Calibri" w:hAnsi="Open Sans" w:cs="Open Sans"/>
                <w:b/>
                <w:bCs/>
                <w:color w:val="1F3864"/>
                <w:sz w:val="18"/>
                <w:szCs w:val="18"/>
                <w:lang w:eastAsia="en-US"/>
              </w:rPr>
            </w:pPr>
            <w:r w:rsidRPr="00CE0C9A">
              <w:rPr>
                <w:rFonts w:ascii="Open Sans" w:eastAsia="Calibri" w:hAnsi="Open Sans" w:cs="Open Sans"/>
                <w:b/>
                <w:bCs/>
                <w:color w:val="1F3864"/>
                <w:sz w:val="18"/>
                <w:szCs w:val="18"/>
                <w:lang w:eastAsia="en-US"/>
              </w:rPr>
              <w:t xml:space="preserve">Resultaten Microconsult beschikbaar </w:t>
            </w:r>
          </w:p>
          <w:p w14:paraId="585611E8"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De resultaten, onderzoeksgegevens en eventueel de bijbehorende toelichting worden door het onderzoeksbureau aangeleverd aan het primair onderwijs.  </w:t>
            </w:r>
          </w:p>
          <w:p w14:paraId="78F9E019" w14:textId="77777777" w:rsidR="009227C6" w:rsidRPr="00CE0C9A" w:rsidRDefault="009227C6" w:rsidP="003F3007">
            <w:pPr>
              <w:rPr>
                <w:rFonts w:ascii="Open Sans" w:eastAsia="Calibri" w:hAnsi="Open Sans" w:cs="Open Sans"/>
                <w:color w:val="1F3864"/>
                <w:sz w:val="18"/>
                <w:szCs w:val="18"/>
                <w:lang w:eastAsia="en-US"/>
              </w:rPr>
            </w:pP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14:paraId="251711B9"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Microconsult</w:t>
            </w:r>
          </w:p>
        </w:tc>
      </w:tr>
      <w:tr w:rsidR="009227C6" w:rsidRPr="00CE0C9A" w14:paraId="4DEDA161" w14:textId="77777777" w:rsidTr="003F3007">
        <w:tc>
          <w:tcPr>
            <w:tcW w:w="16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C8E3B8"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 xml:space="preserve">Uiterlijk 14 dec 2021 </w:t>
            </w:r>
          </w:p>
        </w:tc>
        <w:tc>
          <w:tcPr>
            <w:tcW w:w="6026" w:type="dxa"/>
            <w:tcBorders>
              <w:top w:val="nil"/>
              <w:left w:val="nil"/>
              <w:bottom w:val="single" w:sz="8" w:space="0" w:color="auto"/>
              <w:right w:val="single" w:sz="8" w:space="0" w:color="auto"/>
            </w:tcBorders>
            <w:tcMar>
              <w:top w:w="0" w:type="dxa"/>
              <w:left w:w="108" w:type="dxa"/>
              <w:bottom w:w="0" w:type="dxa"/>
              <w:right w:w="108" w:type="dxa"/>
            </w:tcMar>
          </w:tcPr>
          <w:p w14:paraId="5CD4FF1B" w14:textId="77777777" w:rsidR="009227C6" w:rsidRPr="00CE0C9A" w:rsidRDefault="009227C6" w:rsidP="003F3007">
            <w:pPr>
              <w:rPr>
                <w:rFonts w:ascii="Open Sans" w:eastAsia="Calibri" w:hAnsi="Open Sans" w:cs="Open Sans"/>
                <w:b/>
                <w:bCs/>
                <w:color w:val="1F3864"/>
                <w:sz w:val="18"/>
                <w:szCs w:val="18"/>
                <w:lang w:eastAsia="en-US"/>
              </w:rPr>
            </w:pPr>
            <w:r w:rsidRPr="00CE0C9A">
              <w:rPr>
                <w:rFonts w:ascii="Open Sans" w:eastAsia="Calibri" w:hAnsi="Open Sans" w:cs="Open Sans"/>
                <w:b/>
                <w:bCs/>
                <w:color w:val="1F3864"/>
                <w:sz w:val="18"/>
                <w:szCs w:val="18"/>
                <w:lang w:eastAsia="en-US"/>
              </w:rPr>
              <w:t>PO-school stelt advies op</w:t>
            </w:r>
          </w:p>
          <w:p w14:paraId="724B9E60"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bCs/>
                <w:color w:val="1F3864"/>
                <w:sz w:val="18"/>
                <w:szCs w:val="18"/>
                <w:lang w:eastAsia="en-US"/>
              </w:rPr>
              <w:t>De PO-school maakt het onderwijskundig rapport voor de leerlingen met praktijkonderwijs definitief en meldt deze leerlingen aan bij de CIZO. De CIZO</w:t>
            </w:r>
            <w:r w:rsidRPr="00CE0C9A">
              <w:rPr>
                <w:rFonts w:ascii="Open Sans" w:eastAsia="Calibri" w:hAnsi="Open Sans" w:cs="Open Sans"/>
                <w:color w:val="1F3864"/>
                <w:sz w:val="18"/>
                <w:szCs w:val="18"/>
                <w:lang w:eastAsia="en-US"/>
              </w:rPr>
              <w:t xml:space="preserve"> formuleert op basis van de didactische gegevens, de gegevens van de IQ-test en de eventuele aanvullende gegevens vanuit de basisschool, </w:t>
            </w:r>
          </w:p>
          <w:p w14:paraId="5A07B479" w14:textId="77777777" w:rsidR="009227C6" w:rsidRPr="00CE0C9A" w:rsidRDefault="009227C6" w:rsidP="003F3007">
            <w:pPr>
              <w:rPr>
                <w:rFonts w:ascii="Open Sans" w:eastAsia="Calibri" w:hAnsi="Open Sans" w:cs="Open Sans"/>
                <w:bCs/>
                <w:color w:val="1F3864"/>
                <w:sz w:val="18"/>
                <w:szCs w:val="18"/>
                <w:lang w:eastAsia="en-US"/>
              </w:rPr>
            </w:pPr>
            <w:r w:rsidRPr="00CE0C9A">
              <w:rPr>
                <w:rFonts w:ascii="Open Sans" w:eastAsia="Calibri" w:hAnsi="Open Sans" w:cs="Open Sans"/>
                <w:color w:val="1F3864"/>
                <w:sz w:val="18"/>
                <w:szCs w:val="18"/>
                <w:lang w:eastAsia="en-US"/>
              </w:rPr>
              <w:t xml:space="preserve">een </w:t>
            </w:r>
            <w:proofErr w:type="spellStart"/>
            <w:r w:rsidRPr="00CE0C9A">
              <w:rPr>
                <w:rFonts w:ascii="Open Sans" w:eastAsia="Calibri" w:hAnsi="Open Sans" w:cs="Open Sans"/>
                <w:color w:val="1F3864"/>
                <w:sz w:val="18"/>
                <w:szCs w:val="18"/>
                <w:lang w:eastAsia="en-US"/>
              </w:rPr>
              <w:t>pré-advies</w:t>
            </w:r>
            <w:proofErr w:type="spellEnd"/>
            <w:r w:rsidRPr="00CE0C9A">
              <w:rPr>
                <w:rFonts w:ascii="Open Sans" w:eastAsia="Calibri" w:hAnsi="Open Sans" w:cs="Open Sans"/>
                <w:color w:val="1F3864"/>
                <w:sz w:val="18"/>
                <w:szCs w:val="18"/>
                <w:lang w:eastAsia="en-US"/>
              </w:rPr>
              <w:t xml:space="preserve"> voor praktijkonderwijs.</w:t>
            </w:r>
          </w:p>
          <w:p w14:paraId="74A35980" w14:textId="77777777" w:rsidR="009227C6" w:rsidRPr="00CE0C9A" w:rsidRDefault="009227C6" w:rsidP="003F3007">
            <w:pPr>
              <w:rPr>
                <w:rFonts w:ascii="Open Sans" w:eastAsia="Calibri" w:hAnsi="Open Sans" w:cs="Open Sans"/>
                <w:color w:val="1F3864"/>
                <w:sz w:val="18"/>
                <w:szCs w:val="18"/>
                <w:lang w:eastAsia="en-US"/>
              </w:rPr>
            </w:pP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14:paraId="39AD71A5"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PO-school</w:t>
            </w:r>
          </w:p>
        </w:tc>
      </w:tr>
      <w:tr w:rsidR="009227C6" w:rsidRPr="00CE0C9A" w14:paraId="1B38487B" w14:textId="77777777" w:rsidTr="003F3007">
        <w:tc>
          <w:tcPr>
            <w:tcW w:w="16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54E94B"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hAnsi="Open Sans" w:cs="Open Sans"/>
                <w:color w:val="1F3864" w:themeColor="accent1" w:themeShade="80"/>
                <w:sz w:val="18"/>
                <w:szCs w:val="18"/>
              </w:rPr>
              <w:t>Periode vanaf 10 januari 2022 tot 24 januari 2022</w:t>
            </w:r>
          </w:p>
        </w:tc>
        <w:tc>
          <w:tcPr>
            <w:tcW w:w="6026" w:type="dxa"/>
            <w:tcBorders>
              <w:top w:val="nil"/>
              <w:left w:val="nil"/>
              <w:bottom w:val="single" w:sz="8" w:space="0" w:color="auto"/>
              <w:right w:val="single" w:sz="8" w:space="0" w:color="auto"/>
            </w:tcBorders>
            <w:tcMar>
              <w:top w:w="0" w:type="dxa"/>
              <w:left w:w="108" w:type="dxa"/>
              <w:bottom w:w="0" w:type="dxa"/>
              <w:right w:w="108" w:type="dxa"/>
            </w:tcMar>
          </w:tcPr>
          <w:p w14:paraId="4486C108" w14:textId="77777777" w:rsidR="009227C6" w:rsidRPr="00CE0C9A" w:rsidRDefault="009227C6" w:rsidP="003F3007">
            <w:pPr>
              <w:rPr>
                <w:rFonts w:ascii="Open Sans" w:eastAsia="Calibri" w:hAnsi="Open Sans" w:cs="Open Sans"/>
                <w:b/>
                <w:bCs/>
                <w:color w:val="1F3864"/>
                <w:sz w:val="18"/>
                <w:szCs w:val="18"/>
                <w:lang w:eastAsia="en-US"/>
              </w:rPr>
            </w:pPr>
            <w:proofErr w:type="spellStart"/>
            <w:r w:rsidRPr="00CE0C9A">
              <w:rPr>
                <w:rFonts w:ascii="Open Sans" w:eastAsia="Calibri" w:hAnsi="Open Sans" w:cs="Open Sans"/>
                <w:b/>
                <w:bCs/>
                <w:color w:val="1F3864"/>
                <w:sz w:val="18"/>
                <w:szCs w:val="18"/>
                <w:lang w:eastAsia="en-US"/>
              </w:rPr>
              <w:t>Overstapadviesformulier</w:t>
            </w:r>
            <w:proofErr w:type="spellEnd"/>
            <w:r w:rsidRPr="00CE0C9A">
              <w:rPr>
                <w:rFonts w:ascii="Open Sans" w:eastAsia="Calibri" w:hAnsi="Open Sans" w:cs="Open Sans"/>
                <w:b/>
                <w:bCs/>
                <w:color w:val="1F3864"/>
                <w:sz w:val="18"/>
                <w:szCs w:val="18"/>
                <w:lang w:eastAsia="en-US"/>
              </w:rPr>
              <w:t xml:space="preserve"> uit Onderwijs Transparant</w:t>
            </w:r>
          </w:p>
          <w:p w14:paraId="00A82122" w14:textId="77777777" w:rsidR="009227C6" w:rsidRPr="00CE0C9A" w:rsidRDefault="009227C6" w:rsidP="003F3007">
            <w:pPr>
              <w:rPr>
                <w:rFonts w:ascii="Open Sans" w:eastAsia="Calibri" w:hAnsi="Open Sans" w:cs="Open Sans"/>
                <w:bCs/>
                <w:color w:val="1F3864"/>
                <w:sz w:val="18"/>
                <w:szCs w:val="18"/>
                <w:lang w:eastAsia="en-US"/>
              </w:rPr>
            </w:pPr>
            <w:r w:rsidRPr="00CE0C9A">
              <w:rPr>
                <w:rFonts w:ascii="Open Sans" w:eastAsia="Calibri" w:hAnsi="Open Sans" w:cs="Open Sans"/>
                <w:bCs/>
                <w:color w:val="1F3864"/>
                <w:sz w:val="18"/>
                <w:szCs w:val="18"/>
                <w:lang w:eastAsia="en-US"/>
              </w:rPr>
              <w:t xml:space="preserve">PO-school genereert in Onderwijs Transparant het </w:t>
            </w:r>
            <w:proofErr w:type="spellStart"/>
            <w:r w:rsidRPr="00CE0C9A">
              <w:rPr>
                <w:rFonts w:ascii="Open Sans" w:eastAsia="Calibri" w:hAnsi="Open Sans" w:cs="Open Sans"/>
                <w:bCs/>
                <w:color w:val="1F3864"/>
                <w:sz w:val="18"/>
                <w:szCs w:val="18"/>
                <w:lang w:eastAsia="en-US"/>
              </w:rPr>
              <w:t>overstapadviesformulier</w:t>
            </w:r>
            <w:proofErr w:type="spellEnd"/>
            <w:r w:rsidRPr="00CE0C9A">
              <w:rPr>
                <w:rFonts w:ascii="Open Sans" w:eastAsia="Calibri" w:hAnsi="Open Sans" w:cs="Open Sans"/>
                <w:bCs/>
                <w:color w:val="1F3864"/>
                <w:sz w:val="18"/>
                <w:szCs w:val="18"/>
                <w:lang w:eastAsia="en-US"/>
              </w:rPr>
              <w:t xml:space="preserve"> met daarop de unieke code voor leerlingen met het advies praktijkonderwijs. PO print deze uit en geeft dit mee aan de ouders.</w:t>
            </w:r>
          </w:p>
          <w:p w14:paraId="4D0BC4EE" w14:textId="77777777" w:rsidR="009227C6" w:rsidRPr="00CE0C9A" w:rsidRDefault="009227C6" w:rsidP="003F3007">
            <w:pPr>
              <w:rPr>
                <w:rFonts w:ascii="Open Sans" w:eastAsia="Calibri" w:hAnsi="Open Sans" w:cs="Open Sans"/>
                <w:bCs/>
                <w:color w:val="1F3864"/>
                <w:sz w:val="18"/>
                <w:szCs w:val="18"/>
                <w:lang w:eastAsia="en-US"/>
              </w:rPr>
            </w:pPr>
          </w:p>
        </w:tc>
        <w:tc>
          <w:tcPr>
            <w:tcW w:w="1411" w:type="dxa"/>
            <w:tcBorders>
              <w:top w:val="nil"/>
              <w:left w:val="nil"/>
              <w:bottom w:val="single" w:sz="8" w:space="0" w:color="auto"/>
              <w:right w:val="single" w:sz="8" w:space="0" w:color="auto"/>
            </w:tcBorders>
            <w:tcMar>
              <w:top w:w="0" w:type="dxa"/>
              <w:left w:w="108" w:type="dxa"/>
              <w:bottom w:w="0" w:type="dxa"/>
              <w:right w:w="108" w:type="dxa"/>
            </w:tcMar>
          </w:tcPr>
          <w:p w14:paraId="578EC56A"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PO-school</w:t>
            </w:r>
          </w:p>
        </w:tc>
      </w:tr>
      <w:tr w:rsidR="009227C6" w:rsidRPr="00CE0C9A" w14:paraId="307EF3FD" w14:textId="77777777" w:rsidTr="003F3007">
        <w:tc>
          <w:tcPr>
            <w:tcW w:w="16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414969"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Voor 1 februari 2022</w:t>
            </w:r>
          </w:p>
          <w:p w14:paraId="38AA19DC" w14:textId="77777777" w:rsidR="009227C6" w:rsidRPr="00CE0C9A" w:rsidRDefault="009227C6" w:rsidP="003F3007">
            <w:pPr>
              <w:rPr>
                <w:rFonts w:ascii="Open Sans" w:eastAsia="Calibri" w:hAnsi="Open Sans" w:cs="Open Sans"/>
                <w:b/>
                <w:bCs/>
                <w:color w:val="1F3864"/>
                <w:sz w:val="18"/>
                <w:szCs w:val="18"/>
                <w:lang w:eastAsia="en-US"/>
              </w:rPr>
            </w:pPr>
          </w:p>
        </w:tc>
        <w:tc>
          <w:tcPr>
            <w:tcW w:w="6026" w:type="dxa"/>
            <w:tcBorders>
              <w:top w:val="nil"/>
              <w:left w:val="nil"/>
              <w:bottom w:val="single" w:sz="8" w:space="0" w:color="auto"/>
              <w:right w:val="single" w:sz="8" w:space="0" w:color="auto"/>
            </w:tcBorders>
            <w:tcMar>
              <w:top w:w="0" w:type="dxa"/>
              <w:left w:w="108" w:type="dxa"/>
              <w:bottom w:w="0" w:type="dxa"/>
              <w:right w:w="108" w:type="dxa"/>
            </w:tcMar>
          </w:tcPr>
          <w:p w14:paraId="70AEE928" w14:textId="77777777" w:rsidR="009227C6" w:rsidRPr="00CE0C9A" w:rsidRDefault="009227C6" w:rsidP="003F3007">
            <w:pPr>
              <w:rPr>
                <w:rFonts w:ascii="Open Sans" w:eastAsia="Calibri" w:hAnsi="Open Sans" w:cs="Open Sans"/>
                <w:b/>
                <w:bCs/>
                <w:color w:val="1F3864"/>
                <w:sz w:val="18"/>
                <w:szCs w:val="18"/>
                <w:lang w:eastAsia="en-US"/>
              </w:rPr>
            </w:pPr>
            <w:r w:rsidRPr="00CE0C9A">
              <w:rPr>
                <w:rFonts w:ascii="Open Sans" w:eastAsia="Calibri" w:hAnsi="Open Sans" w:cs="Open Sans"/>
                <w:b/>
                <w:bCs/>
                <w:color w:val="1F3864"/>
                <w:sz w:val="18"/>
                <w:szCs w:val="18"/>
                <w:lang w:eastAsia="en-US"/>
              </w:rPr>
              <w:t xml:space="preserve">Ouders melden leerling aan op vo-school </w:t>
            </w:r>
          </w:p>
          <w:p w14:paraId="01339461"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 xml:space="preserve">Ouders melden de leerling aan bij een school voor voortgezet onderwijs en geven daarbij het schooladviesformulier met de unieke code af. </w:t>
            </w:r>
          </w:p>
          <w:p w14:paraId="32CFEFA2" w14:textId="77777777" w:rsidR="009227C6" w:rsidRPr="00CE0C9A" w:rsidRDefault="009227C6" w:rsidP="003F3007">
            <w:pPr>
              <w:rPr>
                <w:rFonts w:ascii="Open Sans" w:eastAsia="Calibri" w:hAnsi="Open Sans" w:cs="Open Sans"/>
                <w:b/>
                <w:bCs/>
                <w:color w:val="1F3864"/>
                <w:sz w:val="18"/>
                <w:szCs w:val="18"/>
                <w:lang w:eastAsia="en-US"/>
              </w:rPr>
            </w:pP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14:paraId="6E28DBA3"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Ouders en VO-school</w:t>
            </w:r>
          </w:p>
        </w:tc>
      </w:tr>
      <w:tr w:rsidR="009227C6" w:rsidRPr="00CE0C9A" w14:paraId="79051424" w14:textId="77777777" w:rsidTr="003F3007">
        <w:tc>
          <w:tcPr>
            <w:tcW w:w="16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630535"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Vanaf 17 maart 2022</w:t>
            </w:r>
          </w:p>
        </w:tc>
        <w:tc>
          <w:tcPr>
            <w:tcW w:w="6026" w:type="dxa"/>
            <w:tcBorders>
              <w:top w:val="nil"/>
              <w:left w:val="nil"/>
              <w:bottom w:val="single" w:sz="8" w:space="0" w:color="auto"/>
              <w:right w:val="single" w:sz="8" w:space="0" w:color="auto"/>
            </w:tcBorders>
            <w:tcMar>
              <w:top w:w="0" w:type="dxa"/>
              <w:left w:w="108" w:type="dxa"/>
              <w:bottom w:w="0" w:type="dxa"/>
              <w:right w:w="108" w:type="dxa"/>
            </w:tcMar>
            <w:hideMark/>
          </w:tcPr>
          <w:p w14:paraId="1ECB82FF" w14:textId="77777777" w:rsidR="009227C6" w:rsidRPr="00CE0C9A" w:rsidRDefault="009227C6" w:rsidP="003F3007">
            <w:pPr>
              <w:rPr>
                <w:rFonts w:ascii="Open Sans" w:eastAsia="Calibri" w:hAnsi="Open Sans" w:cs="Open Sans"/>
                <w:b/>
                <w:bCs/>
                <w:color w:val="1F3864"/>
                <w:sz w:val="18"/>
                <w:szCs w:val="18"/>
                <w:lang w:eastAsia="en-US"/>
              </w:rPr>
            </w:pPr>
            <w:r w:rsidRPr="00CE0C9A">
              <w:rPr>
                <w:rFonts w:ascii="Open Sans" w:eastAsia="Calibri" w:hAnsi="Open Sans" w:cs="Open Sans"/>
                <w:b/>
                <w:bCs/>
                <w:color w:val="1F3864"/>
                <w:sz w:val="18"/>
                <w:szCs w:val="18"/>
                <w:lang w:eastAsia="en-US"/>
              </w:rPr>
              <w:t xml:space="preserve">Controles op aanmeldingen </w:t>
            </w:r>
          </w:p>
          <w:p w14:paraId="006D21B8" w14:textId="77777777" w:rsidR="009227C6" w:rsidRPr="00CE0C9A" w:rsidRDefault="009227C6" w:rsidP="003F3007">
            <w:pPr>
              <w:rPr>
                <w:rFonts w:ascii="Open Sans" w:eastAsia="Calibri" w:hAnsi="Open Sans" w:cs="Open Sans"/>
                <w:b/>
                <w:bCs/>
                <w:color w:val="1F3864"/>
                <w:sz w:val="18"/>
                <w:szCs w:val="18"/>
                <w:lang w:eastAsia="en-US"/>
              </w:rPr>
            </w:pPr>
            <w:r w:rsidRPr="00CE0C9A">
              <w:rPr>
                <w:rFonts w:ascii="Open Sans" w:eastAsia="Calibri" w:hAnsi="Open Sans" w:cs="Open Sans"/>
                <w:color w:val="1F3864"/>
                <w:sz w:val="18"/>
                <w:szCs w:val="18"/>
                <w:lang w:eastAsia="en-US"/>
              </w:rPr>
              <w:t>Melden zwevende en afgewezen leerlingen bij de CIZO.</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14:paraId="75B34258"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PO-school</w:t>
            </w:r>
          </w:p>
        </w:tc>
      </w:tr>
    </w:tbl>
    <w:p w14:paraId="52E29D4B" w14:textId="77777777" w:rsidR="009227C6" w:rsidRPr="00CE0C9A" w:rsidRDefault="009227C6" w:rsidP="009227C6">
      <w:pPr>
        <w:tabs>
          <w:tab w:val="left" w:pos="508"/>
          <w:tab w:val="left" w:pos="1059"/>
        </w:tabs>
        <w:spacing w:line="280" w:lineRule="atLeast"/>
        <w:rPr>
          <w:rFonts w:ascii="Open Sans" w:hAnsi="Open Sans" w:cs="Open Sans"/>
          <w:sz w:val="18"/>
          <w:szCs w:val="18"/>
        </w:rPr>
      </w:pPr>
    </w:p>
    <w:p w14:paraId="5AB91598" w14:textId="77777777" w:rsidR="009227C6" w:rsidRPr="00CE0C9A" w:rsidRDefault="009227C6" w:rsidP="009227C6">
      <w:pPr>
        <w:rPr>
          <w:rFonts w:ascii="Open Sans" w:hAnsi="Open Sans" w:cs="Open Sans"/>
          <w:sz w:val="18"/>
          <w:szCs w:val="18"/>
        </w:rPr>
      </w:pPr>
      <w:r w:rsidRPr="00CE0C9A">
        <w:rPr>
          <w:rFonts w:ascii="Open Sans" w:hAnsi="Open Sans" w:cs="Open Sans"/>
          <w:sz w:val="18"/>
          <w:szCs w:val="18"/>
        </w:rPr>
        <w:br w:type="page"/>
      </w:r>
    </w:p>
    <w:p w14:paraId="097E4FC6" w14:textId="28D08564" w:rsidR="009227C6" w:rsidRPr="00CE0C9A" w:rsidRDefault="009227C6" w:rsidP="009227C6">
      <w:pPr>
        <w:tabs>
          <w:tab w:val="left" w:pos="508"/>
          <w:tab w:val="left" w:pos="1059"/>
        </w:tabs>
        <w:spacing w:line="280" w:lineRule="atLeast"/>
        <w:rPr>
          <w:rFonts w:ascii="Open Sans" w:hAnsi="Open Sans" w:cs="Open Sans"/>
          <w:sz w:val="18"/>
          <w:szCs w:val="18"/>
        </w:rPr>
      </w:pPr>
    </w:p>
    <w:p w14:paraId="629A1110" w14:textId="77777777" w:rsidR="009227C6" w:rsidRPr="00CE0C9A" w:rsidRDefault="009227C6" w:rsidP="009227C6">
      <w:pPr>
        <w:tabs>
          <w:tab w:val="left" w:pos="508"/>
          <w:tab w:val="left" w:pos="1059"/>
        </w:tabs>
        <w:spacing w:line="280" w:lineRule="atLeast"/>
        <w:rPr>
          <w:rFonts w:ascii="Open Sans" w:hAnsi="Open Sans" w:cs="Open Sans"/>
          <w:sz w:val="18"/>
          <w:szCs w:val="18"/>
        </w:rPr>
      </w:pPr>
    </w:p>
    <w:p w14:paraId="62319360" w14:textId="77777777" w:rsidR="009227C6" w:rsidRPr="00CE0C9A" w:rsidRDefault="009227C6" w:rsidP="009227C6">
      <w:pPr>
        <w:tabs>
          <w:tab w:val="left" w:pos="508"/>
          <w:tab w:val="left" w:pos="1059"/>
        </w:tabs>
        <w:spacing w:line="280" w:lineRule="atLeast"/>
        <w:rPr>
          <w:rFonts w:ascii="Open Sans" w:hAnsi="Open Sans" w:cs="Open Sans"/>
          <w:sz w:val="18"/>
          <w:szCs w:val="18"/>
        </w:rPr>
      </w:pPr>
    </w:p>
    <w:p w14:paraId="4DC71374" w14:textId="1907FBF9" w:rsidR="009227C6" w:rsidRPr="00CE0C9A" w:rsidRDefault="009227C6" w:rsidP="009227C6">
      <w:pPr>
        <w:rPr>
          <w:rFonts w:ascii="Open Sans" w:hAnsi="Open Sans" w:cs="Open Sans"/>
          <w:b/>
          <w:szCs w:val="22"/>
        </w:rPr>
      </w:pPr>
      <w:r w:rsidRPr="00CE0C9A">
        <w:rPr>
          <w:rFonts w:ascii="Open Sans" w:hAnsi="Open Sans" w:cs="Open Sans"/>
          <w:b/>
          <w:szCs w:val="22"/>
        </w:rPr>
        <w:t>Leerlingen met een extra ondersteuningsbehoefte</w:t>
      </w:r>
    </w:p>
    <w:p w14:paraId="625A4F67" w14:textId="77777777" w:rsidR="00CE0C9A" w:rsidRPr="00CE0C9A" w:rsidRDefault="00CE0C9A" w:rsidP="009227C6">
      <w:pPr>
        <w:rPr>
          <w:rFonts w:ascii="Open Sans" w:hAnsi="Open Sans" w:cs="Open Sans"/>
          <w:b/>
          <w:sz w:val="18"/>
          <w:szCs w:val="18"/>
        </w:rPr>
      </w:pPr>
    </w:p>
    <w:tbl>
      <w:tblPr>
        <w:tblW w:w="0" w:type="auto"/>
        <w:tblCellMar>
          <w:left w:w="0" w:type="dxa"/>
          <w:right w:w="0" w:type="dxa"/>
        </w:tblCellMar>
        <w:tblLook w:val="04A0" w:firstRow="1" w:lastRow="0" w:firstColumn="1" w:lastColumn="0" w:noHBand="0" w:noVBand="1"/>
      </w:tblPr>
      <w:tblGrid>
        <w:gridCol w:w="1609"/>
        <w:gridCol w:w="6026"/>
        <w:gridCol w:w="1411"/>
      </w:tblGrid>
      <w:tr w:rsidR="009227C6" w:rsidRPr="00CE0C9A" w14:paraId="2E62D691" w14:textId="77777777" w:rsidTr="003F3007">
        <w:tc>
          <w:tcPr>
            <w:tcW w:w="16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422FA4"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September 2021</w:t>
            </w:r>
          </w:p>
        </w:tc>
        <w:tc>
          <w:tcPr>
            <w:tcW w:w="60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2A9300" w14:textId="77777777" w:rsidR="009227C6" w:rsidRPr="00CE0C9A" w:rsidRDefault="009227C6" w:rsidP="003F3007">
            <w:pPr>
              <w:rPr>
                <w:rFonts w:ascii="Open Sans" w:eastAsia="Calibri" w:hAnsi="Open Sans" w:cs="Open Sans"/>
                <w:b/>
                <w:bCs/>
                <w:color w:val="1F3864"/>
                <w:sz w:val="18"/>
                <w:szCs w:val="18"/>
                <w:lang w:eastAsia="en-US"/>
              </w:rPr>
            </w:pPr>
            <w:r w:rsidRPr="00CE0C9A">
              <w:rPr>
                <w:rFonts w:ascii="Open Sans" w:eastAsia="Calibri" w:hAnsi="Open Sans" w:cs="Open Sans"/>
                <w:b/>
                <w:bCs/>
                <w:color w:val="1F3864"/>
                <w:sz w:val="18"/>
                <w:szCs w:val="18"/>
                <w:lang w:eastAsia="en-US"/>
              </w:rPr>
              <w:t xml:space="preserve">Selectie </w:t>
            </w:r>
          </w:p>
          <w:p w14:paraId="1B563A79"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De PO-school selecteert de leerlingen met een extra ondersteuningsbehoefte.</w:t>
            </w:r>
          </w:p>
          <w:p w14:paraId="560DF4C5" w14:textId="77777777" w:rsidR="009227C6" w:rsidRPr="00CE0C9A" w:rsidRDefault="009227C6" w:rsidP="003F3007">
            <w:pPr>
              <w:rPr>
                <w:rFonts w:ascii="Open Sans" w:eastAsia="Calibri" w:hAnsi="Open Sans" w:cs="Open Sans"/>
                <w:color w:val="1F3864"/>
                <w:sz w:val="18"/>
                <w:szCs w:val="18"/>
                <w:lang w:eastAsia="en-US"/>
              </w:rPr>
            </w:pPr>
          </w:p>
        </w:tc>
        <w:tc>
          <w:tcPr>
            <w:tcW w:w="14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7407F9" w14:textId="77777777" w:rsidR="009227C6" w:rsidRPr="00CE0C9A" w:rsidRDefault="009227C6" w:rsidP="003F3007">
            <w:pPr>
              <w:rPr>
                <w:rFonts w:ascii="Open Sans" w:eastAsia="Calibri" w:hAnsi="Open Sans" w:cs="Open Sans"/>
                <w:color w:val="1F3864"/>
                <w:sz w:val="18"/>
                <w:szCs w:val="18"/>
                <w:lang w:eastAsia="en-US"/>
              </w:rPr>
            </w:pPr>
          </w:p>
        </w:tc>
      </w:tr>
      <w:tr w:rsidR="009227C6" w:rsidRPr="00CE0C9A" w14:paraId="67A411FA" w14:textId="77777777" w:rsidTr="003F3007">
        <w:tc>
          <w:tcPr>
            <w:tcW w:w="16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CE3CF0"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Periode tot 14 december 2021</w:t>
            </w:r>
          </w:p>
        </w:tc>
        <w:tc>
          <w:tcPr>
            <w:tcW w:w="60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0488DF" w14:textId="77777777" w:rsidR="009227C6" w:rsidRPr="00CE0C9A" w:rsidRDefault="009227C6" w:rsidP="003F3007">
            <w:pPr>
              <w:rPr>
                <w:rFonts w:ascii="Open Sans" w:eastAsia="Calibri" w:hAnsi="Open Sans" w:cs="Open Sans"/>
                <w:b/>
                <w:color w:val="1F3864"/>
                <w:sz w:val="18"/>
                <w:szCs w:val="18"/>
                <w:lang w:eastAsia="en-US"/>
              </w:rPr>
            </w:pPr>
            <w:r w:rsidRPr="00CE0C9A">
              <w:rPr>
                <w:rFonts w:ascii="Open Sans" w:eastAsia="Calibri" w:hAnsi="Open Sans" w:cs="Open Sans"/>
                <w:b/>
                <w:color w:val="1F3864"/>
                <w:sz w:val="18"/>
                <w:szCs w:val="18"/>
                <w:lang w:eastAsia="en-US"/>
              </w:rPr>
              <w:t>PO-school bespreekt VO-school van voorkeur met ouders</w:t>
            </w:r>
          </w:p>
          <w:p w14:paraId="0003AA02"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 xml:space="preserve">De PO-school bespreekt het OKR met de ouders en bespreekt de VO-school van eerste keuze. </w:t>
            </w:r>
          </w:p>
          <w:p w14:paraId="279DBDC9" w14:textId="77777777" w:rsidR="009227C6" w:rsidRPr="00CE0C9A" w:rsidRDefault="009227C6" w:rsidP="003F3007">
            <w:pPr>
              <w:rPr>
                <w:rFonts w:ascii="Open Sans" w:eastAsia="Calibri" w:hAnsi="Open Sans" w:cs="Open Sans"/>
                <w:color w:val="1F3864"/>
                <w:sz w:val="18"/>
                <w:szCs w:val="18"/>
                <w:lang w:eastAsia="en-US"/>
              </w:rPr>
            </w:pPr>
          </w:p>
        </w:tc>
        <w:tc>
          <w:tcPr>
            <w:tcW w:w="14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867E31"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PO-school</w:t>
            </w:r>
          </w:p>
        </w:tc>
      </w:tr>
      <w:tr w:rsidR="009227C6" w:rsidRPr="00CE0C9A" w14:paraId="7F706F01" w14:textId="77777777" w:rsidTr="003F3007">
        <w:tc>
          <w:tcPr>
            <w:tcW w:w="16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5282D5"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Uiterlijk 14 dec 2021</w:t>
            </w:r>
          </w:p>
        </w:tc>
        <w:tc>
          <w:tcPr>
            <w:tcW w:w="6026" w:type="dxa"/>
            <w:tcBorders>
              <w:top w:val="nil"/>
              <w:left w:val="nil"/>
              <w:bottom w:val="single" w:sz="8" w:space="0" w:color="auto"/>
              <w:right w:val="single" w:sz="8" w:space="0" w:color="auto"/>
            </w:tcBorders>
            <w:tcMar>
              <w:top w:w="0" w:type="dxa"/>
              <w:left w:w="108" w:type="dxa"/>
              <w:bottom w:w="0" w:type="dxa"/>
              <w:right w:w="108" w:type="dxa"/>
            </w:tcMar>
          </w:tcPr>
          <w:p w14:paraId="2471E525" w14:textId="77777777" w:rsidR="009227C6" w:rsidRPr="00CE0C9A" w:rsidRDefault="009227C6" w:rsidP="003F3007">
            <w:pPr>
              <w:rPr>
                <w:rFonts w:ascii="Open Sans" w:eastAsia="Calibri" w:hAnsi="Open Sans" w:cs="Open Sans"/>
                <w:b/>
                <w:bCs/>
                <w:color w:val="1F3864"/>
                <w:sz w:val="18"/>
                <w:szCs w:val="18"/>
                <w:lang w:eastAsia="en-US"/>
              </w:rPr>
            </w:pPr>
            <w:r w:rsidRPr="00CE0C9A">
              <w:rPr>
                <w:rFonts w:ascii="Open Sans" w:eastAsia="Calibri" w:hAnsi="Open Sans" w:cs="Open Sans"/>
                <w:b/>
                <w:bCs/>
                <w:color w:val="1F3864"/>
                <w:sz w:val="18"/>
                <w:szCs w:val="18"/>
                <w:lang w:eastAsia="en-US"/>
              </w:rPr>
              <w:t>PO-school stelt advies op</w:t>
            </w:r>
          </w:p>
          <w:p w14:paraId="40708605" w14:textId="77777777" w:rsidR="009227C6" w:rsidRPr="00CE0C9A" w:rsidRDefault="009227C6" w:rsidP="003F3007">
            <w:pPr>
              <w:rPr>
                <w:rFonts w:ascii="Open Sans" w:eastAsia="Calibri" w:hAnsi="Open Sans" w:cs="Open Sans"/>
                <w:bCs/>
                <w:color w:val="1F3864"/>
                <w:sz w:val="18"/>
                <w:szCs w:val="18"/>
                <w:lang w:eastAsia="en-US"/>
              </w:rPr>
            </w:pPr>
            <w:r w:rsidRPr="00CE0C9A">
              <w:rPr>
                <w:rFonts w:ascii="Open Sans" w:eastAsia="Calibri" w:hAnsi="Open Sans" w:cs="Open Sans"/>
                <w:bCs/>
                <w:color w:val="1F3864"/>
                <w:sz w:val="18"/>
                <w:szCs w:val="18"/>
                <w:lang w:eastAsia="en-US"/>
              </w:rPr>
              <w:t>De PO-school maakt het onderwijskundig rapport voor de leerlingen met een extra ondersteuningsbehoefte definitief. In het OKR wordt de ondersteuningsbehoefte beschreven.</w:t>
            </w:r>
          </w:p>
          <w:p w14:paraId="37D255E5" w14:textId="77777777" w:rsidR="009227C6" w:rsidRPr="00CE0C9A" w:rsidRDefault="009227C6" w:rsidP="003F3007">
            <w:pPr>
              <w:rPr>
                <w:rFonts w:ascii="Open Sans" w:eastAsia="Calibri" w:hAnsi="Open Sans" w:cs="Open Sans"/>
                <w:color w:val="1F3864"/>
                <w:sz w:val="18"/>
                <w:szCs w:val="18"/>
                <w:lang w:eastAsia="en-US"/>
              </w:rPr>
            </w:pP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14:paraId="1B35F122"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PO-school</w:t>
            </w:r>
          </w:p>
        </w:tc>
      </w:tr>
      <w:tr w:rsidR="009227C6" w:rsidRPr="00CE0C9A" w14:paraId="595BD168" w14:textId="77777777" w:rsidTr="003F3007">
        <w:tc>
          <w:tcPr>
            <w:tcW w:w="16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5F6869"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hAnsi="Open Sans" w:cs="Open Sans"/>
                <w:color w:val="1F3864" w:themeColor="accent1" w:themeShade="80"/>
                <w:sz w:val="18"/>
                <w:szCs w:val="18"/>
              </w:rPr>
              <w:t>Periode vanaf 10 januari 2022 tot 24 januari 2022</w:t>
            </w:r>
          </w:p>
        </w:tc>
        <w:tc>
          <w:tcPr>
            <w:tcW w:w="6026" w:type="dxa"/>
            <w:tcBorders>
              <w:top w:val="nil"/>
              <w:left w:val="nil"/>
              <w:bottom w:val="single" w:sz="8" w:space="0" w:color="auto"/>
              <w:right w:val="single" w:sz="8" w:space="0" w:color="auto"/>
            </w:tcBorders>
            <w:tcMar>
              <w:top w:w="0" w:type="dxa"/>
              <w:left w:w="108" w:type="dxa"/>
              <w:bottom w:w="0" w:type="dxa"/>
              <w:right w:w="108" w:type="dxa"/>
            </w:tcMar>
          </w:tcPr>
          <w:p w14:paraId="42353F1D" w14:textId="77777777" w:rsidR="009227C6" w:rsidRPr="00CE0C9A" w:rsidRDefault="009227C6" w:rsidP="003F3007">
            <w:pPr>
              <w:rPr>
                <w:rFonts w:ascii="Open Sans" w:eastAsia="Calibri" w:hAnsi="Open Sans" w:cs="Open Sans"/>
                <w:b/>
                <w:bCs/>
                <w:color w:val="1F3864"/>
                <w:sz w:val="18"/>
                <w:szCs w:val="18"/>
                <w:lang w:eastAsia="en-US"/>
              </w:rPr>
            </w:pPr>
            <w:proofErr w:type="spellStart"/>
            <w:r w:rsidRPr="00CE0C9A">
              <w:rPr>
                <w:rFonts w:ascii="Open Sans" w:eastAsia="Calibri" w:hAnsi="Open Sans" w:cs="Open Sans"/>
                <w:b/>
                <w:bCs/>
                <w:color w:val="1F3864"/>
                <w:sz w:val="18"/>
                <w:szCs w:val="18"/>
                <w:lang w:eastAsia="en-US"/>
              </w:rPr>
              <w:t>Overstapadviesformulier</w:t>
            </w:r>
            <w:proofErr w:type="spellEnd"/>
            <w:r w:rsidRPr="00CE0C9A">
              <w:rPr>
                <w:rFonts w:ascii="Open Sans" w:eastAsia="Calibri" w:hAnsi="Open Sans" w:cs="Open Sans"/>
                <w:b/>
                <w:bCs/>
                <w:color w:val="1F3864"/>
                <w:sz w:val="18"/>
                <w:szCs w:val="18"/>
                <w:lang w:eastAsia="en-US"/>
              </w:rPr>
              <w:t xml:space="preserve"> uit Onderwijs Transparant</w:t>
            </w:r>
          </w:p>
          <w:p w14:paraId="0FC31381" w14:textId="77777777" w:rsidR="009227C6" w:rsidRPr="00CE0C9A" w:rsidRDefault="009227C6" w:rsidP="003F3007">
            <w:pPr>
              <w:rPr>
                <w:rFonts w:ascii="Open Sans" w:eastAsia="Calibri" w:hAnsi="Open Sans" w:cs="Open Sans"/>
                <w:bCs/>
                <w:color w:val="1F3864"/>
                <w:sz w:val="18"/>
                <w:szCs w:val="18"/>
                <w:lang w:eastAsia="en-US"/>
              </w:rPr>
            </w:pPr>
            <w:r w:rsidRPr="00CE0C9A">
              <w:rPr>
                <w:rFonts w:ascii="Open Sans" w:eastAsia="Calibri" w:hAnsi="Open Sans" w:cs="Open Sans"/>
                <w:bCs/>
                <w:color w:val="1F3864"/>
                <w:sz w:val="18"/>
                <w:szCs w:val="18"/>
                <w:lang w:eastAsia="en-US"/>
              </w:rPr>
              <w:t xml:space="preserve">PO-school genereert in Onderwijs Transparant het </w:t>
            </w:r>
            <w:proofErr w:type="spellStart"/>
            <w:r w:rsidRPr="00CE0C9A">
              <w:rPr>
                <w:rFonts w:ascii="Open Sans" w:eastAsia="Calibri" w:hAnsi="Open Sans" w:cs="Open Sans"/>
                <w:bCs/>
                <w:color w:val="1F3864"/>
                <w:sz w:val="18"/>
                <w:szCs w:val="18"/>
                <w:lang w:eastAsia="en-US"/>
              </w:rPr>
              <w:t>overstapadviesformulier</w:t>
            </w:r>
            <w:proofErr w:type="spellEnd"/>
            <w:r w:rsidRPr="00CE0C9A">
              <w:rPr>
                <w:rFonts w:ascii="Open Sans" w:eastAsia="Calibri" w:hAnsi="Open Sans" w:cs="Open Sans"/>
                <w:bCs/>
                <w:color w:val="1F3864"/>
                <w:sz w:val="18"/>
                <w:szCs w:val="18"/>
                <w:lang w:eastAsia="en-US"/>
              </w:rPr>
              <w:t xml:space="preserve"> met daarop de unieke code voor deze leerlingen. PO print deze uit en geeft dit mee aan de ouders.</w:t>
            </w:r>
          </w:p>
          <w:p w14:paraId="49CFF8C8" w14:textId="77777777" w:rsidR="009227C6" w:rsidRPr="00CE0C9A" w:rsidRDefault="009227C6" w:rsidP="003F3007">
            <w:pPr>
              <w:rPr>
                <w:rFonts w:ascii="Open Sans" w:eastAsia="Calibri" w:hAnsi="Open Sans" w:cs="Open Sans"/>
                <w:bCs/>
                <w:color w:val="1F3864"/>
                <w:sz w:val="18"/>
                <w:szCs w:val="18"/>
                <w:lang w:eastAsia="en-US"/>
              </w:rPr>
            </w:pPr>
          </w:p>
        </w:tc>
        <w:tc>
          <w:tcPr>
            <w:tcW w:w="1411" w:type="dxa"/>
            <w:tcBorders>
              <w:top w:val="nil"/>
              <w:left w:val="nil"/>
              <w:bottom w:val="single" w:sz="8" w:space="0" w:color="auto"/>
              <w:right w:val="single" w:sz="8" w:space="0" w:color="auto"/>
            </w:tcBorders>
            <w:tcMar>
              <w:top w:w="0" w:type="dxa"/>
              <w:left w:w="108" w:type="dxa"/>
              <w:bottom w:w="0" w:type="dxa"/>
              <w:right w:w="108" w:type="dxa"/>
            </w:tcMar>
          </w:tcPr>
          <w:p w14:paraId="4A87DDFB"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PO-school</w:t>
            </w:r>
          </w:p>
        </w:tc>
      </w:tr>
      <w:tr w:rsidR="009227C6" w:rsidRPr="00CE0C9A" w14:paraId="7DED7E0E" w14:textId="77777777" w:rsidTr="003F3007">
        <w:tc>
          <w:tcPr>
            <w:tcW w:w="16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7D59D9"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 xml:space="preserve">Voor 1 februari 2022 </w:t>
            </w:r>
          </w:p>
          <w:p w14:paraId="0DECB639" w14:textId="77777777" w:rsidR="009227C6" w:rsidRPr="00CE0C9A" w:rsidRDefault="009227C6" w:rsidP="003F3007">
            <w:pPr>
              <w:rPr>
                <w:rFonts w:ascii="Open Sans" w:eastAsia="Calibri" w:hAnsi="Open Sans" w:cs="Open Sans"/>
                <w:b/>
                <w:bCs/>
                <w:color w:val="1F3864"/>
                <w:sz w:val="18"/>
                <w:szCs w:val="18"/>
                <w:lang w:eastAsia="en-US"/>
              </w:rPr>
            </w:pPr>
          </w:p>
        </w:tc>
        <w:tc>
          <w:tcPr>
            <w:tcW w:w="6026" w:type="dxa"/>
            <w:tcBorders>
              <w:top w:val="nil"/>
              <w:left w:val="nil"/>
              <w:bottom w:val="single" w:sz="8" w:space="0" w:color="auto"/>
              <w:right w:val="single" w:sz="8" w:space="0" w:color="auto"/>
            </w:tcBorders>
            <w:tcMar>
              <w:top w:w="0" w:type="dxa"/>
              <w:left w:w="108" w:type="dxa"/>
              <w:bottom w:w="0" w:type="dxa"/>
              <w:right w:w="108" w:type="dxa"/>
            </w:tcMar>
          </w:tcPr>
          <w:p w14:paraId="4D175AC2" w14:textId="77777777" w:rsidR="009227C6" w:rsidRPr="00CE0C9A" w:rsidRDefault="009227C6" w:rsidP="003F3007">
            <w:pPr>
              <w:rPr>
                <w:rFonts w:ascii="Open Sans" w:eastAsia="Calibri" w:hAnsi="Open Sans" w:cs="Open Sans"/>
                <w:b/>
                <w:bCs/>
                <w:color w:val="1F3864"/>
                <w:sz w:val="18"/>
                <w:szCs w:val="18"/>
                <w:lang w:eastAsia="en-US"/>
              </w:rPr>
            </w:pPr>
            <w:r w:rsidRPr="00CE0C9A">
              <w:rPr>
                <w:rFonts w:ascii="Open Sans" w:eastAsia="Calibri" w:hAnsi="Open Sans" w:cs="Open Sans"/>
                <w:b/>
                <w:bCs/>
                <w:color w:val="1F3864"/>
                <w:sz w:val="18"/>
                <w:szCs w:val="18"/>
                <w:lang w:eastAsia="en-US"/>
              </w:rPr>
              <w:t xml:space="preserve">Ouders melden leerling aan op vo-school </w:t>
            </w:r>
          </w:p>
          <w:p w14:paraId="1401AB35"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 xml:space="preserve">Ouders melden de leerling aan bij een school voor voortgezet onderwijs en geven daarbij het schooladviesformulier met de unieke code af. </w:t>
            </w:r>
          </w:p>
          <w:p w14:paraId="1F11C4DB" w14:textId="77777777" w:rsidR="009227C6" w:rsidRPr="00CE0C9A" w:rsidRDefault="009227C6" w:rsidP="003F3007">
            <w:pPr>
              <w:rPr>
                <w:rFonts w:ascii="Open Sans" w:eastAsia="Calibri" w:hAnsi="Open Sans" w:cs="Open Sans"/>
                <w:b/>
                <w:bCs/>
                <w:color w:val="1F3864"/>
                <w:sz w:val="18"/>
                <w:szCs w:val="18"/>
                <w:lang w:eastAsia="en-US"/>
              </w:rPr>
            </w:pP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14:paraId="07B9CCAB"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Ouders en VO-school</w:t>
            </w:r>
          </w:p>
        </w:tc>
      </w:tr>
      <w:tr w:rsidR="009227C6" w:rsidRPr="00CE0C9A" w14:paraId="1B8362DF" w14:textId="77777777" w:rsidTr="003F3007">
        <w:tc>
          <w:tcPr>
            <w:tcW w:w="16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09D94C"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Vanaf 17 maart 2022</w:t>
            </w:r>
          </w:p>
        </w:tc>
        <w:tc>
          <w:tcPr>
            <w:tcW w:w="6026" w:type="dxa"/>
            <w:tcBorders>
              <w:top w:val="nil"/>
              <w:left w:val="nil"/>
              <w:bottom w:val="single" w:sz="8" w:space="0" w:color="auto"/>
              <w:right w:val="single" w:sz="8" w:space="0" w:color="auto"/>
            </w:tcBorders>
            <w:tcMar>
              <w:top w:w="0" w:type="dxa"/>
              <w:left w:w="108" w:type="dxa"/>
              <w:bottom w:w="0" w:type="dxa"/>
              <w:right w:w="108" w:type="dxa"/>
            </w:tcMar>
            <w:hideMark/>
          </w:tcPr>
          <w:p w14:paraId="63E1F5F9" w14:textId="77777777" w:rsidR="009227C6" w:rsidRPr="00CE0C9A" w:rsidRDefault="009227C6" w:rsidP="003F3007">
            <w:pPr>
              <w:rPr>
                <w:rFonts w:ascii="Open Sans" w:eastAsia="Calibri" w:hAnsi="Open Sans" w:cs="Open Sans"/>
                <w:b/>
                <w:bCs/>
                <w:color w:val="1F3864"/>
                <w:sz w:val="18"/>
                <w:szCs w:val="18"/>
                <w:lang w:eastAsia="en-US"/>
              </w:rPr>
            </w:pPr>
            <w:r w:rsidRPr="00CE0C9A">
              <w:rPr>
                <w:rFonts w:ascii="Open Sans" w:eastAsia="Calibri" w:hAnsi="Open Sans" w:cs="Open Sans"/>
                <w:b/>
                <w:bCs/>
                <w:color w:val="1F3864"/>
                <w:sz w:val="18"/>
                <w:szCs w:val="18"/>
                <w:lang w:eastAsia="en-US"/>
              </w:rPr>
              <w:t xml:space="preserve">Controles op aanmeldingen </w:t>
            </w:r>
          </w:p>
          <w:p w14:paraId="6EA64897" w14:textId="77777777" w:rsidR="009227C6" w:rsidRPr="00CE0C9A" w:rsidRDefault="009227C6" w:rsidP="003F3007">
            <w:pPr>
              <w:rPr>
                <w:rFonts w:ascii="Open Sans" w:eastAsia="Calibri" w:hAnsi="Open Sans" w:cs="Open Sans"/>
                <w:b/>
                <w:bCs/>
                <w:color w:val="1F3864"/>
                <w:sz w:val="18"/>
                <w:szCs w:val="18"/>
                <w:lang w:eastAsia="en-US"/>
              </w:rPr>
            </w:pPr>
            <w:r w:rsidRPr="00CE0C9A">
              <w:rPr>
                <w:rFonts w:ascii="Open Sans" w:eastAsia="Calibri" w:hAnsi="Open Sans" w:cs="Open Sans"/>
                <w:color w:val="1F3864"/>
                <w:sz w:val="18"/>
                <w:szCs w:val="18"/>
                <w:lang w:eastAsia="en-US"/>
              </w:rPr>
              <w:t>Melden zwevende en afgewezen leerlingen bij de CIZO.</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14:paraId="7C3BC1B6"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PO-school</w:t>
            </w:r>
          </w:p>
        </w:tc>
      </w:tr>
    </w:tbl>
    <w:p w14:paraId="1A74D350" w14:textId="77777777" w:rsidR="009227C6" w:rsidRPr="00CE0C9A" w:rsidRDefault="009227C6" w:rsidP="009227C6">
      <w:pPr>
        <w:tabs>
          <w:tab w:val="left" w:pos="508"/>
          <w:tab w:val="left" w:pos="1059"/>
        </w:tabs>
        <w:spacing w:line="280" w:lineRule="atLeast"/>
        <w:rPr>
          <w:rFonts w:ascii="Open Sans" w:hAnsi="Open Sans" w:cs="Open Sans"/>
          <w:sz w:val="18"/>
          <w:szCs w:val="18"/>
        </w:rPr>
      </w:pPr>
    </w:p>
    <w:p w14:paraId="0EDB76C9" w14:textId="77777777" w:rsidR="009227C6" w:rsidRPr="00CE0C9A" w:rsidRDefault="009227C6" w:rsidP="009227C6">
      <w:pPr>
        <w:rPr>
          <w:rFonts w:ascii="Open Sans" w:hAnsi="Open Sans" w:cs="Open Sans"/>
          <w:sz w:val="18"/>
          <w:szCs w:val="18"/>
        </w:rPr>
      </w:pPr>
      <w:r w:rsidRPr="00CE0C9A">
        <w:rPr>
          <w:rFonts w:ascii="Open Sans" w:hAnsi="Open Sans" w:cs="Open Sans"/>
          <w:sz w:val="18"/>
          <w:szCs w:val="18"/>
        </w:rPr>
        <w:br w:type="page"/>
      </w:r>
    </w:p>
    <w:p w14:paraId="1468C4E1" w14:textId="22EFC270" w:rsidR="009227C6" w:rsidRPr="00CE0C9A" w:rsidRDefault="009227C6" w:rsidP="009227C6">
      <w:pPr>
        <w:tabs>
          <w:tab w:val="left" w:pos="508"/>
          <w:tab w:val="left" w:pos="1059"/>
        </w:tabs>
        <w:spacing w:line="280" w:lineRule="atLeast"/>
        <w:rPr>
          <w:rFonts w:ascii="Open Sans" w:hAnsi="Open Sans" w:cs="Open Sans"/>
          <w:sz w:val="18"/>
          <w:szCs w:val="18"/>
        </w:rPr>
      </w:pPr>
    </w:p>
    <w:p w14:paraId="63030020" w14:textId="0528C9BC" w:rsidR="009227C6" w:rsidRPr="00CE0C9A" w:rsidRDefault="009227C6" w:rsidP="009227C6">
      <w:pPr>
        <w:tabs>
          <w:tab w:val="left" w:pos="508"/>
          <w:tab w:val="left" w:pos="1059"/>
        </w:tabs>
        <w:spacing w:line="280" w:lineRule="atLeast"/>
        <w:rPr>
          <w:rFonts w:ascii="Open Sans" w:hAnsi="Open Sans" w:cs="Open Sans"/>
          <w:sz w:val="18"/>
          <w:szCs w:val="18"/>
        </w:rPr>
      </w:pPr>
    </w:p>
    <w:p w14:paraId="08CFD950" w14:textId="77777777" w:rsidR="009227C6" w:rsidRPr="00CE0C9A" w:rsidRDefault="009227C6" w:rsidP="009227C6">
      <w:pPr>
        <w:tabs>
          <w:tab w:val="left" w:pos="508"/>
          <w:tab w:val="left" w:pos="1059"/>
        </w:tabs>
        <w:spacing w:line="280" w:lineRule="atLeast"/>
        <w:rPr>
          <w:rFonts w:ascii="Open Sans" w:hAnsi="Open Sans" w:cs="Open Sans"/>
          <w:sz w:val="18"/>
          <w:szCs w:val="18"/>
        </w:rPr>
      </w:pPr>
    </w:p>
    <w:p w14:paraId="1255A6A3" w14:textId="2943C73A" w:rsidR="009227C6" w:rsidRPr="00CE0C9A" w:rsidRDefault="009227C6" w:rsidP="009227C6">
      <w:pPr>
        <w:rPr>
          <w:rFonts w:ascii="Open Sans" w:hAnsi="Open Sans" w:cs="Open Sans"/>
          <w:b/>
          <w:szCs w:val="22"/>
        </w:rPr>
      </w:pPr>
      <w:r w:rsidRPr="00CE0C9A">
        <w:rPr>
          <w:rFonts w:ascii="Open Sans" w:hAnsi="Open Sans" w:cs="Open Sans"/>
          <w:b/>
          <w:szCs w:val="22"/>
        </w:rPr>
        <w:t xml:space="preserve">Overige leerlingen </w:t>
      </w:r>
    </w:p>
    <w:p w14:paraId="283EBE29" w14:textId="77777777" w:rsidR="00CE0C9A" w:rsidRPr="00CE0C9A" w:rsidRDefault="00CE0C9A" w:rsidP="009227C6">
      <w:pPr>
        <w:rPr>
          <w:rFonts w:ascii="Open Sans" w:hAnsi="Open Sans" w:cs="Open Sans"/>
          <w:b/>
          <w:sz w:val="18"/>
          <w:szCs w:val="18"/>
        </w:rPr>
      </w:pPr>
    </w:p>
    <w:tbl>
      <w:tblPr>
        <w:tblW w:w="0" w:type="auto"/>
        <w:tblCellMar>
          <w:left w:w="0" w:type="dxa"/>
          <w:right w:w="0" w:type="dxa"/>
        </w:tblCellMar>
        <w:tblLook w:val="04A0" w:firstRow="1" w:lastRow="0" w:firstColumn="1" w:lastColumn="0" w:noHBand="0" w:noVBand="1"/>
      </w:tblPr>
      <w:tblGrid>
        <w:gridCol w:w="1609"/>
        <w:gridCol w:w="6026"/>
        <w:gridCol w:w="1411"/>
      </w:tblGrid>
      <w:tr w:rsidR="009227C6" w:rsidRPr="00CE0C9A" w14:paraId="1A6BFDCD" w14:textId="77777777" w:rsidTr="003F3007">
        <w:tc>
          <w:tcPr>
            <w:tcW w:w="16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AE665D9"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Periode tot aan januari 2022</w:t>
            </w:r>
          </w:p>
        </w:tc>
        <w:tc>
          <w:tcPr>
            <w:tcW w:w="602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3DE1D3B" w14:textId="77777777" w:rsidR="009227C6" w:rsidRPr="00CE0C9A" w:rsidRDefault="009227C6" w:rsidP="003F3007">
            <w:pPr>
              <w:rPr>
                <w:rFonts w:ascii="Open Sans" w:eastAsia="Calibri" w:hAnsi="Open Sans" w:cs="Open Sans"/>
                <w:b/>
                <w:bCs/>
                <w:color w:val="1F3864"/>
                <w:sz w:val="18"/>
                <w:szCs w:val="18"/>
                <w:lang w:eastAsia="en-US"/>
              </w:rPr>
            </w:pPr>
            <w:r w:rsidRPr="00CE0C9A">
              <w:rPr>
                <w:rFonts w:ascii="Open Sans" w:eastAsia="Calibri" w:hAnsi="Open Sans" w:cs="Open Sans"/>
                <w:b/>
                <w:bCs/>
                <w:color w:val="1F3864"/>
                <w:sz w:val="18"/>
                <w:szCs w:val="18"/>
                <w:lang w:eastAsia="en-US"/>
              </w:rPr>
              <w:t>Po-school stelt advies op</w:t>
            </w:r>
          </w:p>
          <w:p w14:paraId="2B1453C0" w14:textId="77777777" w:rsidR="009227C6" w:rsidRPr="00CE0C9A" w:rsidRDefault="009227C6" w:rsidP="003F3007">
            <w:pPr>
              <w:rPr>
                <w:rFonts w:ascii="Open Sans" w:eastAsia="Calibri" w:hAnsi="Open Sans" w:cs="Open Sans"/>
                <w:bCs/>
                <w:color w:val="1F3864"/>
                <w:sz w:val="18"/>
                <w:szCs w:val="18"/>
                <w:lang w:eastAsia="en-US"/>
              </w:rPr>
            </w:pPr>
            <w:r w:rsidRPr="00CE0C9A">
              <w:rPr>
                <w:rFonts w:ascii="Open Sans" w:eastAsia="Calibri" w:hAnsi="Open Sans" w:cs="Open Sans"/>
                <w:bCs/>
                <w:color w:val="1F3864"/>
                <w:sz w:val="18"/>
                <w:szCs w:val="18"/>
                <w:lang w:eastAsia="en-US"/>
              </w:rPr>
              <w:t xml:space="preserve">De PO-school maakt het onderwijskundig rapport voor hun leerlingen definitief. </w:t>
            </w:r>
          </w:p>
          <w:p w14:paraId="45DDB535" w14:textId="77777777" w:rsidR="009227C6" w:rsidRPr="00CE0C9A" w:rsidRDefault="009227C6" w:rsidP="003F3007">
            <w:pPr>
              <w:rPr>
                <w:rFonts w:ascii="Open Sans" w:eastAsia="Calibri" w:hAnsi="Open Sans" w:cs="Open Sans"/>
                <w:color w:val="1F3864"/>
                <w:sz w:val="18"/>
                <w:szCs w:val="18"/>
                <w:lang w:eastAsia="en-US"/>
              </w:rPr>
            </w:pPr>
          </w:p>
        </w:tc>
        <w:tc>
          <w:tcPr>
            <w:tcW w:w="141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57D7E87"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PO-school</w:t>
            </w:r>
          </w:p>
        </w:tc>
      </w:tr>
      <w:tr w:rsidR="009227C6" w:rsidRPr="00CE0C9A" w14:paraId="3D62D04B" w14:textId="77777777" w:rsidTr="003F3007">
        <w:tc>
          <w:tcPr>
            <w:tcW w:w="16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F46582"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hAnsi="Open Sans" w:cs="Open Sans"/>
                <w:color w:val="1F3864" w:themeColor="accent1" w:themeShade="80"/>
                <w:sz w:val="18"/>
                <w:szCs w:val="18"/>
              </w:rPr>
              <w:t>Periode vanaf 14 februari 2022 tot 24 februari 2022</w:t>
            </w:r>
          </w:p>
        </w:tc>
        <w:tc>
          <w:tcPr>
            <w:tcW w:w="6026" w:type="dxa"/>
            <w:tcBorders>
              <w:top w:val="nil"/>
              <w:left w:val="nil"/>
              <w:bottom w:val="single" w:sz="8" w:space="0" w:color="auto"/>
              <w:right w:val="single" w:sz="8" w:space="0" w:color="auto"/>
            </w:tcBorders>
            <w:tcMar>
              <w:top w:w="0" w:type="dxa"/>
              <w:left w:w="108" w:type="dxa"/>
              <w:bottom w:w="0" w:type="dxa"/>
              <w:right w:w="108" w:type="dxa"/>
            </w:tcMar>
          </w:tcPr>
          <w:p w14:paraId="29E7035F" w14:textId="77777777" w:rsidR="009227C6" w:rsidRPr="00CE0C9A" w:rsidRDefault="009227C6" w:rsidP="003F3007">
            <w:pPr>
              <w:rPr>
                <w:rFonts w:ascii="Open Sans" w:eastAsia="Calibri" w:hAnsi="Open Sans" w:cs="Open Sans"/>
                <w:b/>
                <w:bCs/>
                <w:color w:val="1F3864"/>
                <w:sz w:val="18"/>
                <w:szCs w:val="18"/>
                <w:lang w:eastAsia="en-US"/>
              </w:rPr>
            </w:pPr>
            <w:proofErr w:type="spellStart"/>
            <w:r w:rsidRPr="00CE0C9A">
              <w:rPr>
                <w:rFonts w:ascii="Open Sans" w:eastAsia="Calibri" w:hAnsi="Open Sans" w:cs="Open Sans"/>
                <w:b/>
                <w:bCs/>
                <w:color w:val="1F3864"/>
                <w:sz w:val="18"/>
                <w:szCs w:val="18"/>
                <w:lang w:eastAsia="en-US"/>
              </w:rPr>
              <w:t>Overstapadviesformulier</w:t>
            </w:r>
            <w:proofErr w:type="spellEnd"/>
            <w:r w:rsidRPr="00CE0C9A">
              <w:rPr>
                <w:rFonts w:ascii="Open Sans" w:eastAsia="Calibri" w:hAnsi="Open Sans" w:cs="Open Sans"/>
                <w:b/>
                <w:bCs/>
                <w:color w:val="1F3864"/>
                <w:sz w:val="18"/>
                <w:szCs w:val="18"/>
                <w:lang w:eastAsia="en-US"/>
              </w:rPr>
              <w:t xml:space="preserve"> uit Onderwijs Transparant</w:t>
            </w:r>
          </w:p>
          <w:p w14:paraId="1E791081" w14:textId="77777777" w:rsidR="009227C6" w:rsidRPr="00CE0C9A" w:rsidRDefault="009227C6" w:rsidP="003F3007">
            <w:pPr>
              <w:rPr>
                <w:rFonts w:ascii="Open Sans" w:eastAsia="Calibri" w:hAnsi="Open Sans" w:cs="Open Sans"/>
                <w:bCs/>
                <w:color w:val="1F3864"/>
                <w:sz w:val="18"/>
                <w:szCs w:val="18"/>
                <w:lang w:eastAsia="en-US"/>
              </w:rPr>
            </w:pPr>
            <w:r w:rsidRPr="00CE0C9A">
              <w:rPr>
                <w:rFonts w:ascii="Open Sans" w:eastAsia="Calibri" w:hAnsi="Open Sans" w:cs="Open Sans"/>
                <w:bCs/>
                <w:color w:val="1F3864"/>
                <w:sz w:val="18"/>
                <w:szCs w:val="18"/>
                <w:lang w:eastAsia="en-US"/>
              </w:rPr>
              <w:t xml:space="preserve">PO-school genereert in Onderwijs Transparant het </w:t>
            </w:r>
            <w:proofErr w:type="spellStart"/>
            <w:r w:rsidRPr="00CE0C9A">
              <w:rPr>
                <w:rFonts w:ascii="Open Sans" w:eastAsia="Calibri" w:hAnsi="Open Sans" w:cs="Open Sans"/>
                <w:bCs/>
                <w:color w:val="1F3864"/>
                <w:sz w:val="18"/>
                <w:szCs w:val="18"/>
                <w:lang w:eastAsia="en-US"/>
              </w:rPr>
              <w:t>overstapadviesformulier</w:t>
            </w:r>
            <w:proofErr w:type="spellEnd"/>
            <w:r w:rsidRPr="00CE0C9A">
              <w:rPr>
                <w:rFonts w:ascii="Open Sans" w:eastAsia="Calibri" w:hAnsi="Open Sans" w:cs="Open Sans"/>
                <w:bCs/>
                <w:color w:val="1F3864"/>
                <w:sz w:val="18"/>
                <w:szCs w:val="18"/>
                <w:lang w:eastAsia="en-US"/>
              </w:rPr>
              <w:t xml:space="preserve"> met daarop de unieke code voor de leerlingen. PO print deze uit en geeft dit mee aan de ouders.</w:t>
            </w:r>
          </w:p>
          <w:p w14:paraId="257AF929" w14:textId="77777777" w:rsidR="009227C6" w:rsidRPr="00CE0C9A" w:rsidRDefault="009227C6" w:rsidP="003F3007">
            <w:pPr>
              <w:rPr>
                <w:rFonts w:ascii="Open Sans" w:eastAsia="Calibri" w:hAnsi="Open Sans" w:cs="Open Sans"/>
                <w:bCs/>
                <w:color w:val="1F3864"/>
                <w:sz w:val="18"/>
                <w:szCs w:val="18"/>
                <w:lang w:eastAsia="en-US"/>
              </w:rPr>
            </w:pPr>
          </w:p>
        </w:tc>
        <w:tc>
          <w:tcPr>
            <w:tcW w:w="1411" w:type="dxa"/>
            <w:tcBorders>
              <w:top w:val="nil"/>
              <w:left w:val="nil"/>
              <w:bottom w:val="single" w:sz="8" w:space="0" w:color="auto"/>
              <w:right w:val="single" w:sz="8" w:space="0" w:color="auto"/>
            </w:tcBorders>
            <w:tcMar>
              <w:top w:w="0" w:type="dxa"/>
              <w:left w:w="108" w:type="dxa"/>
              <w:bottom w:w="0" w:type="dxa"/>
              <w:right w:w="108" w:type="dxa"/>
            </w:tcMar>
          </w:tcPr>
          <w:p w14:paraId="79B55AA1"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PO-school</w:t>
            </w:r>
          </w:p>
        </w:tc>
      </w:tr>
      <w:tr w:rsidR="009227C6" w:rsidRPr="00CE0C9A" w14:paraId="2CB2176A" w14:textId="77777777" w:rsidTr="003F3007">
        <w:tc>
          <w:tcPr>
            <w:tcW w:w="16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DDA630"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Voor 15 maart 2022</w:t>
            </w:r>
          </w:p>
          <w:p w14:paraId="5C3D4A37" w14:textId="77777777" w:rsidR="009227C6" w:rsidRPr="00CE0C9A" w:rsidRDefault="009227C6" w:rsidP="003F3007">
            <w:pPr>
              <w:rPr>
                <w:rFonts w:ascii="Open Sans" w:eastAsia="Calibri" w:hAnsi="Open Sans" w:cs="Open Sans"/>
                <w:b/>
                <w:bCs/>
                <w:color w:val="1F3864"/>
                <w:sz w:val="18"/>
                <w:szCs w:val="18"/>
                <w:lang w:eastAsia="en-US"/>
              </w:rPr>
            </w:pPr>
          </w:p>
        </w:tc>
        <w:tc>
          <w:tcPr>
            <w:tcW w:w="6026" w:type="dxa"/>
            <w:tcBorders>
              <w:top w:val="nil"/>
              <w:left w:val="nil"/>
              <w:bottom w:val="single" w:sz="8" w:space="0" w:color="auto"/>
              <w:right w:val="single" w:sz="8" w:space="0" w:color="auto"/>
            </w:tcBorders>
            <w:tcMar>
              <w:top w:w="0" w:type="dxa"/>
              <w:left w:w="108" w:type="dxa"/>
              <w:bottom w:w="0" w:type="dxa"/>
              <w:right w:w="108" w:type="dxa"/>
            </w:tcMar>
          </w:tcPr>
          <w:p w14:paraId="36550476" w14:textId="77777777" w:rsidR="009227C6" w:rsidRPr="00CE0C9A" w:rsidRDefault="009227C6" w:rsidP="003F3007">
            <w:pPr>
              <w:rPr>
                <w:rFonts w:ascii="Open Sans" w:eastAsia="Calibri" w:hAnsi="Open Sans" w:cs="Open Sans"/>
                <w:b/>
                <w:bCs/>
                <w:color w:val="1F3864"/>
                <w:sz w:val="18"/>
                <w:szCs w:val="18"/>
                <w:lang w:eastAsia="en-US"/>
              </w:rPr>
            </w:pPr>
            <w:r w:rsidRPr="00CE0C9A">
              <w:rPr>
                <w:rFonts w:ascii="Open Sans" w:eastAsia="Calibri" w:hAnsi="Open Sans" w:cs="Open Sans"/>
                <w:b/>
                <w:bCs/>
                <w:color w:val="1F3864"/>
                <w:sz w:val="18"/>
                <w:szCs w:val="18"/>
                <w:lang w:eastAsia="en-US"/>
              </w:rPr>
              <w:t xml:space="preserve">Ouders melden leerling aan op vo-school </w:t>
            </w:r>
          </w:p>
          <w:p w14:paraId="7698EC98"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 xml:space="preserve">Ouders melden de leerling aan bij een school voor voortgezet onderwijs en geven daarbij het schooladviesformulier met de unieke code af. </w:t>
            </w:r>
          </w:p>
          <w:p w14:paraId="63B9793B" w14:textId="77777777" w:rsidR="009227C6" w:rsidRPr="00CE0C9A" w:rsidRDefault="009227C6" w:rsidP="003F3007">
            <w:pPr>
              <w:rPr>
                <w:rFonts w:ascii="Open Sans" w:eastAsia="Calibri" w:hAnsi="Open Sans" w:cs="Open Sans"/>
                <w:b/>
                <w:bCs/>
                <w:color w:val="1F3864"/>
                <w:sz w:val="18"/>
                <w:szCs w:val="18"/>
                <w:lang w:eastAsia="en-US"/>
              </w:rPr>
            </w:pPr>
          </w:p>
        </w:tc>
        <w:tc>
          <w:tcPr>
            <w:tcW w:w="1411" w:type="dxa"/>
            <w:tcBorders>
              <w:top w:val="nil"/>
              <w:left w:val="nil"/>
              <w:bottom w:val="single" w:sz="8" w:space="0" w:color="auto"/>
              <w:right w:val="single" w:sz="8" w:space="0" w:color="auto"/>
            </w:tcBorders>
            <w:tcMar>
              <w:top w:w="0" w:type="dxa"/>
              <w:left w:w="108" w:type="dxa"/>
              <w:bottom w:w="0" w:type="dxa"/>
              <w:right w:w="108" w:type="dxa"/>
            </w:tcMar>
          </w:tcPr>
          <w:p w14:paraId="5D6CA991"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Ouders en VO-school</w:t>
            </w:r>
          </w:p>
        </w:tc>
      </w:tr>
      <w:tr w:rsidR="009227C6" w:rsidRPr="00CE0C9A" w14:paraId="39218DA8" w14:textId="77777777" w:rsidTr="003F3007">
        <w:tc>
          <w:tcPr>
            <w:tcW w:w="16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38FB06"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Vanaf 2 mei 2022</w:t>
            </w:r>
          </w:p>
        </w:tc>
        <w:tc>
          <w:tcPr>
            <w:tcW w:w="6026" w:type="dxa"/>
            <w:tcBorders>
              <w:top w:val="nil"/>
              <w:left w:val="nil"/>
              <w:bottom w:val="single" w:sz="8" w:space="0" w:color="auto"/>
              <w:right w:val="single" w:sz="8" w:space="0" w:color="auto"/>
            </w:tcBorders>
            <w:tcMar>
              <w:top w:w="0" w:type="dxa"/>
              <w:left w:w="108" w:type="dxa"/>
              <w:bottom w:w="0" w:type="dxa"/>
              <w:right w:w="108" w:type="dxa"/>
            </w:tcMar>
          </w:tcPr>
          <w:p w14:paraId="7002F3E3" w14:textId="77777777" w:rsidR="009227C6" w:rsidRPr="00CE0C9A" w:rsidRDefault="009227C6" w:rsidP="003F3007">
            <w:pPr>
              <w:rPr>
                <w:rFonts w:ascii="Open Sans" w:eastAsia="Calibri" w:hAnsi="Open Sans" w:cs="Open Sans"/>
                <w:b/>
                <w:bCs/>
                <w:color w:val="1F3864"/>
                <w:sz w:val="18"/>
                <w:szCs w:val="18"/>
                <w:lang w:eastAsia="en-US"/>
              </w:rPr>
            </w:pPr>
            <w:r w:rsidRPr="00CE0C9A">
              <w:rPr>
                <w:rFonts w:ascii="Open Sans" w:eastAsia="Calibri" w:hAnsi="Open Sans" w:cs="Open Sans"/>
                <w:b/>
                <w:bCs/>
                <w:color w:val="1F3864"/>
                <w:sz w:val="18"/>
                <w:szCs w:val="18"/>
                <w:lang w:eastAsia="en-US"/>
              </w:rPr>
              <w:t xml:space="preserve">Controles op aanmeldingen </w:t>
            </w:r>
          </w:p>
          <w:p w14:paraId="3C533C15"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Melden zwevende en afgewezen leerlingen bij de CIZO.</w:t>
            </w:r>
          </w:p>
          <w:p w14:paraId="6034CBC4" w14:textId="77777777" w:rsidR="009227C6" w:rsidRPr="00CE0C9A" w:rsidRDefault="009227C6" w:rsidP="003F3007">
            <w:pPr>
              <w:rPr>
                <w:rFonts w:ascii="Open Sans" w:eastAsia="Calibri" w:hAnsi="Open Sans" w:cs="Open Sans"/>
                <w:b/>
                <w:bCs/>
                <w:color w:val="1F3864"/>
                <w:sz w:val="18"/>
                <w:szCs w:val="18"/>
                <w:lang w:eastAsia="en-US"/>
              </w:rPr>
            </w:pPr>
          </w:p>
        </w:tc>
        <w:tc>
          <w:tcPr>
            <w:tcW w:w="1411" w:type="dxa"/>
            <w:tcBorders>
              <w:top w:val="nil"/>
              <w:left w:val="nil"/>
              <w:bottom w:val="single" w:sz="8" w:space="0" w:color="auto"/>
              <w:right w:val="single" w:sz="8" w:space="0" w:color="auto"/>
            </w:tcBorders>
            <w:tcMar>
              <w:top w:w="0" w:type="dxa"/>
              <w:left w:w="108" w:type="dxa"/>
              <w:bottom w:w="0" w:type="dxa"/>
              <w:right w:w="108" w:type="dxa"/>
            </w:tcMar>
          </w:tcPr>
          <w:p w14:paraId="647A0BBF" w14:textId="77777777" w:rsidR="009227C6" w:rsidRPr="00CE0C9A" w:rsidRDefault="009227C6" w:rsidP="003F3007">
            <w:pPr>
              <w:rPr>
                <w:rFonts w:ascii="Open Sans" w:eastAsia="Calibri" w:hAnsi="Open Sans" w:cs="Open Sans"/>
                <w:color w:val="1F3864"/>
                <w:sz w:val="18"/>
                <w:szCs w:val="18"/>
                <w:lang w:eastAsia="en-US"/>
              </w:rPr>
            </w:pPr>
            <w:r w:rsidRPr="00CE0C9A">
              <w:rPr>
                <w:rFonts w:ascii="Open Sans" w:eastAsia="Calibri" w:hAnsi="Open Sans" w:cs="Open Sans"/>
                <w:color w:val="1F3864"/>
                <w:sz w:val="18"/>
                <w:szCs w:val="18"/>
                <w:lang w:eastAsia="en-US"/>
              </w:rPr>
              <w:t>PO-school</w:t>
            </w:r>
          </w:p>
        </w:tc>
      </w:tr>
    </w:tbl>
    <w:p w14:paraId="574435C1" w14:textId="77777777" w:rsidR="009227C6" w:rsidRPr="00CE0C9A" w:rsidRDefault="009227C6" w:rsidP="009227C6">
      <w:pPr>
        <w:tabs>
          <w:tab w:val="left" w:pos="508"/>
          <w:tab w:val="left" w:pos="1059"/>
        </w:tabs>
        <w:spacing w:line="360" w:lineRule="auto"/>
        <w:rPr>
          <w:rFonts w:ascii="Open Sans" w:hAnsi="Open Sans" w:cs="Open Sans"/>
          <w:sz w:val="18"/>
          <w:szCs w:val="18"/>
        </w:rPr>
      </w:pPr>
    </w:p>
    <w:p w14:paraId="46488C2F" w14:textId="77777777" w:rsidR="00DE3D99" w:rsidRPr="00CE0C9A" w:rsidRDefault="00DE3D99" w:rsidP="00DE3D99">
      <w:pPr>
        <w:pStyle w:val="Geenafstand"/>
        <w:rPr>
          <w:rFonts w:ascii="Open Sans" w:hAnsi="Open Sans" w:cs="Open Sans"/>
          <w:sz w:val="18"/>
          <w:szCs w:val="18"/>
        </w:rPr>
      </w:pPr>
    </w:p>
    <w:sectPr w:rsidR="00DE3D99" w:rsidRPr="00CE0C9A">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8A437" w14:textId="77777777" w:rsidR="00A05F8C" w:rsidRDefault="00A05F8C" w:rsidP="00DE3D99">
      <w:r>
        <w:separator/>
      </w:r>
    </w:p>
  </w:endnote>
  <w:endnote w:type="continuationSeparator" w:id="0">
    <w:p w14:paraId="6A2CBFFB" w14:textId="77777777" w:rsidR="00A05F8C" w:rsidRDefault="00A05F8C" w:rsidP="00DE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B92F3" w14:textId="77777777" w:rsidR="00A05F8C" w:rsidRDefault="00A05F8C" w:rsidP="00DE3D99">
      <w:r>
        <w:separator/>
      </w:r>
    </w:p>
  </w:footnote>
  <w:footnote w:type="continuationSeparator" w:id="0">
    <w:p w14:paraId="5F17867F" w14:textId="77777777" w:rsidR="00A05F8C" w:rsidRDefault="00A05F8C" w:rsidP="00DE3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81217" w14:textId="2FB59452" w:rsidR="00DE3D99" w:rsidRDefault="009227C6">
    <w:pPr>
      <w:pStyle w:val="Koptekst"/>
    </w:pPr>
    <w:r>
      <w:rPr>
        <w:noProof/>
      </w:rPr>
      <w:drawing>
        <wp:anchor distT="0" distB="0" distL="114300" distR="114300" simplePos="0" relativeHeight="251657216" behindDoc="1" locked="0" layoutInCell="0" allowOverlap="1" wp14:anchorId="7D436E87" wp14:editId="2A7398B1">
          <wp:simplePos x="0" y="0"/>
          <wp:positionH relativeFrom="margin">
            <wp:align>center</wp:align>
          </wp:positionH>
          <wp:positionV relativeFrom="margin">
            <wp:align>center</wp:align>
          </wp:positionV>
          <wp:extent cx="5760720" cy="684149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414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47DD4" w14:textId="53689258" w:rsidR="00DE3D99" w:rsidRPr="00DE3D99" w:rsidRDefault="00DE3D99" w:rsidP="00DE3D99">
    <w:pPr>
      <w:pStyle w:val="Geenafstand"/>
      <w:ind w:right="-567"/>
      <w:rPr>
        <w:rFonts w:ascii="Open Sans" w:hAnsi="Open Sans" w:cs="Open Sans"/>
        <w:color w:val="002060"/>
        <w:sz w:val="20"/>
        <w:szCs w:val="20"/>
      </w:rPr>
    </w:pPr>
    <w:r w:rsidRPr="00F21192">
      <w:rPr>
        <w:noProof/>
      </w:rPr>
      <w:drawing>
        <wp:anchor distT="0" distB="0" distL="114300" distR="114300" simplePos="0" relativeHeight="251656192" behindDoc="1" locked="0" layoutInCell="1" allowOverlap="1" wp14:anchorId="17358CDC" wp14:editId="476272F5">
          <wp:simplePos x="0" y="0"/>
          <wp:positionH relativeFrom="column">
            <wp:posOffset>-628650</wp:posOffset>
          </wp:positionH>
          <wp:positionV relativeFrom="paragraph">
            <wp:posOffset>-219710</wp:posOffset>
          </wp:positionV>
          <wp:extent cx="3000652" cy="1018672"/>
          <wp:effectExtent l="0" t="0" r="0" b="0"/>
          <wp:wrapThrough wrapText="bothSides">
            <wp:wrapPolygon edited="0">
              <wp:start x="0" y="0"/>
              <wp:lineTo x="0" y="21007"/>
              <wp:lineTo x="21394" y="21007"/>
              <wp:lineTo x="21394" y="0"/>
              <wp:lineTo x="0" y="0"/>
            </wp:wrapPolygon>
          </wp:wrapThrough>
          <wp:docPr id="1" name="Picture 11" descr="Afbeelding met tekst, wapen, schaa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Afbeelding met tekst, wapen, schaar&#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000652" cy="1018672"/>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proofErr w:type="spellStart"/>
    <w:r w:rsidRPr="00DE3D99">
      <w:rPr>
        <w:rFonts w:ascii="Open Sans" w:hAnsi="Open Sans" w:cs="Open Sans"/>
        <w:color w:val="002060"/>
        <w:sz w:val="20"/>
        <w:szCs w:val="20"/>
      </w:rPr>
      <w:t>Gemeenlandsedijk</w:t>
    </w:r>
    <w:proofErr w:type="spellEnd"/>
    <w:r w:rsidRPr="00DE3D99">
      <w:rPr>
        <w:rFonts w:ascii="Open Sans" w:hAnsi="Open Sans" w:cs="Open Sans"/>
        <w:color w:val="002060"/>
        <w:sz w:val="20"/>
        <w:szCs w:val="20"/>
      </w:rPr>
      <w:t xml:space="preserve"> Noord 26</w:t>
    </w:r>
    <w:r w:rsidR="003C37B8">
      <w:rPr>
        <w:rFonts w:ascii="Open Sans" w:hAnsi="Open Sans" w:cs="Open Sans"/>
        <w:color w:val="002060"/>
        <w:sz w:val="20"/>
        <w:szCs w:val="20"/>
      </w:rPr>
      <w:t>i</w:t>
    </w:r>
  </w:p>
  <w:p w14:paraId="706BF56B" w14:textId="77777777" w:rsidR="00DE3D99" w:rsidRPr="00DE3D99" w:rsidRDefault="00DE3D99" w:rsidP="00DE3D99">
    <w:pPr>
      <w:pStyle w:val="Geenafstand"/>
      <w:ind w:left="5664" w:right="-567" w:firstLine="708"/>
      <w:rPr>
        <w:rFonts w:ascii="Open Sans" w:hAnsi="Open Sans" w:cs="Open Sans"/>
        <w:color w:val="002060"/>
        <w:sz w:val="20"/>
        <w:szCs w:val="20"/>
      </w:rPr>
    </w:pPr>
    <w:r w:rsidRPr="00DE3D99">
      <w:rPr>
        <w:rFonts w:ascii="Open Sans" w:hAnsi="Open Sans" w:cs="Open Sans"/>
        <w:color w:val="002060"/>
        <w:sz w:val="20"/>
        <w:szCs w:val="20"/>
      </w:rPr>
      <w:t>3216 AG Abbenbroek</w:t>
    </w:r>
  </w:p>
  <w:p w14:paraId="78B30E0B" w14:textId="1A9E8B04" w:rsidR="00DE3D99" w:rsidRDefault="00DE3D99" w:rsidP="00DE3D99">
    <w:pPr>
      <w:pStyle w:val="Geenafstand"/>
      <w:ind w:left="5664" w:right="-567" w:firstLine="708"/>
      <w:rPr>
        <w:rFonts w:ascii="Open Sans" w:hAnsi="Open Sans" w:cs="Open Sans"/>
        <w:color w:val="002060"/>
        <w:sz w:val="20"/>
        <w:szCs w:val="20"/>
      </w:rPr>
    </w:pPr>
    <w:r w:rsidRPr="00DE3D99">
      <w:rPr>
        <w:rFonts w:ascii="Open Sans" w:hAnsi="Open Sans" w:cs="Open Sans"/>
        <w:color w:val="002060"/>
        <w:sz w:val="20"/>
        <w:szCs w:val="20"/>
      </w:rPr>
      <w:t>0181-</w:t>
    </w:r>
    <w:r w:rsidR="003C37B8">
      <w:rPr>
        <w:rFonts w:ascii="Open Sans" w:hAnsi="Open Sans" w:cs="Open Sans"/>
        <w:color w:val="002060"/>
        <w:sz w:val="20"/>
        <w:szCs w:val="20"/>
      </w:rPr>
      <w:t>699000</w:t>
    </w:r>
  </w:p>
  <w:p w14:paraId="552982C4" w14:textId="74B54B11" w:rsidR="00DE3D99" w:rsidRDefault="00DE3D99" w:rsidP="00DE3D99">
    <w:pPr>
      <w:pStyle w:val="Geenafstand"/>
      <w:ind w:left="5664" w:right="-567" w:firstLine="708"/>
      <w:rPr>
        <w:rFonts w:ascii="Open Sans" w:hAnsi="Open Sans" w:cs="Open Sans"/>
        <w:color w:val="002060"/>
        <w:sz w:val="20"/>
        <w:szCs w:val="20"/>
      </w:rPr>
    </w:pPr>
  </w:p>
  <w:p w14:paraId="403829FA" w14:textId="7DA465DD" w:rsidR="00DE3D99" w:rsidRPr="00DE3D99" w:rsidRDefault="009227C6" w:rsidP="00DE3D99">
    <w:pPr>
      <w:pStyle w:val="Geenafstand"/>
      <w:ind w:left="5664" w:right="-567" w:firstLine="708"/>
      <w:rPr>
        <w:rFonts w:ascii="Open Sans" w:hAnsi="Open Sans" w:cs="Open Sans"/>
        <w:color w:val="002060"/>
        <w:sz w:val="20"/>
        <w:szCs w:val="20"/>
      </w:rPr>
    </w:pPr>
    <w:r>
      <w:rPr>
        <w:noProof/>
      </w:rPr>
      <w:drawing>
        <wp:anchor distT="0" distB="0" distL="114300" distR="114300" simplePos="0" relativeHeight="251658240" behindDoc="1" locked="0" layoutInCell="0" allowOverlap="1" wp14:anchorId="15D634E2" wp14:editId="295359AF">
          <wp:simplePos x="0" y="0"/>
          <wp:positionH relativeFrom="margin">
            <wp:posOffset>-1291590</wp:posOffset>
          </wp:positionH>
          <wp:positionV relativeFrom="margin">
            <wp:posOffset>-103505</wp:posOffset>
          </wp:positionV>
          <wp:extent cx="5760720" cy="684149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6841490"/>
                  </a:xfrm>
                  <a:prstGeom prst="rect">
                    <a:avLst/>
                  </a:prstGeom>
                  <a:noFill/>
                </pic:spPr>
              </pic:pic>
            </a:graphicData>
          </a:graphic>
          <wp14:sizeRelH relativeFrom="page">
            <wp14:pctWidth>0</wp14:pctWidth>
          </wp14:sizeRelH>
          <wp14:sizeRelV relativeFrom="page">
            <wp14:pctHeight>0</wp14:pctHeight>
          </wp14:sizeRelV>
        </wp:anchor>
      </w:drawing>
    </w:r>
  </w:p>
  <w:p w14:paraId="243223C9" w14:textId="082EA5B9" w:rsidR="00DE3D99" w:rsidRDefault="00DE3D99" w:rsidP="00DE3D99">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C5383" w14:textId="7ADC79CC" w:rsidR="00DE3D99" w:rsidRDefault="00CE0C9A">
    <w:pPr>
      <w:pStyle w:val="Koptekst"/>
    </w:pPr>
    <w:r>
      <w:rPr>
        <w:noProof/>
      </w:rPr>
      <w:pict w14:anchorId="77398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656.7pt;height:779.9pt;z-index:-251657216;mso-position-horizontal:center;mso-position-horizontal-relative:margin;mso-position-vertical:center;mso-position-vertical-relative:margin" o:allowincell="f">
          <v:imagedata r:id="rId1" o:title="watermerk cirkel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17888"/>
    <w:multiLevelType w:val="hybridMultilevel"/>
    <w:tmpl w:val="6EB46C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D99"/>
    <w:rsid w:val="003C37B8"/>
    <w:rsid w:val="009227C6"/>
    <w:rsid w:val="009728CA"/>
    <w:rsid w:val="009B1BE9"/>
    <w:rsid w:val="00A05F8C"/>
    <w:rsid w:val="00CE0C9A"/>
    <w:rsid w:val="00DE3D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E20CC4"/>
  <w15:chartTrackingRefBased/>
  <w15:docId w15:val="{7E72F504-7FEA-46B0-8A43-26C9CC01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27C6"/>
    <w:pPr>
      <w:spacing w:after="0" w:line="240" w:lineRule="auto"/>
    </w:pPr>
    <w:rPr>
      <w:rFonts w:ascii="Times New Roman" w:eastAsia="Times New Roman" w:hAnsi="Times New Roman" w:cs="Times New Roman"/>
      <w:szCs w:val="20"/>
      <w:lang w:eastAsia="nl-NL"/>
    </w:rPr>
  </w:style>
  <w:style w:type="paragraph" w:styleId="Kop2">
    <w:name w:val="heading 2"/>
    <w:basedOn w:val="Standaard"/>
    <w:next w:val="Standaard"/>
    <w:link w:val="Kop2Char"/>
    <w:uiPriority w:val="9"/>
    <w:unhideWhenUsed/>
    <w:qFormat/>
    <w:rsid w:val="009227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3D99"/>
    <w:pPr>
      <w:tabs>
        <w:tab w:val="center" w:pos="4536"/>
        <w:tab w:val="right" w:pos="9072"/>
      </w:tabs>
    </w:pPr>
  </w:style>
  <w:style w:type="character" w:customStyle="1" w:styleId="KoptekstChar">
    <w:name w:val="Koptekst Char"/>
    <w:basedOn w:val="Standaardalinea-lettertype"/>
    <w:link w:val="Koptekst"/>
    <w:uiPriority w:val="99"/>
    <w:rsid w:val="00DE3D99"/>
  </w:style>
  <w:style w:type="paragraph" w:styleId="Voettekst">
    <w:name w:val="footer"/>
    <w:basedOn w:val="Standaard"/>
    <w:link w:val="VoettekstChar"/>
    <w:uiPriority w:val="99"/>
    <w:unhideWhenUsed/>
    <w:rsid w:val="00DE3D99"/>
    <w:pPr>
      <w:tabs>
        <w:tab w:val="center" w:pos="4536"/>
        <w:tab w:val="right" w:pos="9072"/>
      </w:tabs>
    </w:pPr>
  </w:style>
  <w:style w:type="character" w:customStyle="1" w:styleId="VoettekstChar">
    <w:name w:val="Voettekst Char"/>
    <w:basedOn w:val="Standaardalinea-lettertype"/>
    <w:link w:val="Voettekst"/>
    <w:uiPriority w:val="99"/>
    <w:rsid w:val="00DE3D99"/>
  </w:style>
  <w:style w:type="paragraph" w:styleId="Geenafstand">
    <w:name w:val="No Spacing"/>
    <w:uiPriority w:val="1"/>
    <w:qFormat/>
    <w:rsid w:val="00DE3D99"/>
    <w:pPr>
      <w:spacing w:after="0" w:line="240" w:lineRule="auto"/>
    </w:pPr>
  </w:style>
  <w:style w:type="character" w:customStyle="1" w:styleId="Kop2Char">
    <w:name w:val="Kop 2 Char"/>
    <w:basedOn w:val="Standaardalinea-lettertype"/>
    <w:link w:val="Kop2"/>
    <w:uiPriority w:val="9"/>
    <w:rsid w:val="009227C6"/>
    <w:rPr>
      <w:rFonts w:asciiTheme="majorHAnsi" w:eastAsiaTheme="majorEastAsia" w:hAnsiTheme="majorHAnsi" w:cstheme="majorBidi"/>
      <w:color w:val="2F5496" w:themeColor="accent1" w:themeShade="BF"/>
      <w:sz w:val="26"/>
      <w:szCs w:val="26"/>
      <w:lang w:eastAsia="nl-NL"/>
    </w:rPr>
  </w:style>
  <w:style w:type="paragraph" w:styleId="Lijstalinea">
    <w:name w:val="List Paragraph"/>
    <w:basedOn w:val="Standaard"/>
    <w:uiPriority w:val="34"/>
    <w:qFormat/>
    <w:rsid w:val="009227C6"/>
    <w:pPr>
      <w:spacing w:after="160" w:line="259" w:lineRule="auto"/>
      <w:ind w:left="720"/>
      <w:contextualSpacing/>
    </w:pPr>
    <w:rPr>
      <w:rFonts w:ascii="Calibri" w:eastAsia="Calibri" w:hAnsi="Calibri"/>
      <w:szCs w:val="22"/>
      <w:lang w:eastAsia="en-US"/>
    </w:rPr>
  </w:style>
  <w:style w:type="character" w:styleId="Hyperlink">
    <w:name w:val="Hyperlink"/>
    <w:basedOn w:val="Standaardalinea-lettertype"/>
    <w:uiPriority w:val="99"/>
    <w:unhideWhenUsed/>
    <w:rsid w:val="009227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cas@vovpr.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mulders@vovpr.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1087</Words>
  <Characters>5980</Characters>
  <Application>Microsoft Office Word</Application>
  <DocSecurity>0</DocSecurity>
  <Lines>49</Lines>
  <Paragraphs>14</Paragraphs>
  <ScaleCrop>false</ScaleCrop>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Mol</dc:creator>
  <cp:keywords/>
  <dc:description/>
  <cp:lastModifiedBy>Elly Smulders | VOVPR</cp:lastModifiedBy>
  <cp:revision>3</cp:revision>
  <dcterms:created xsi:type="dcterms:W3CDTF">2021-09-09T13:02:00Z</dcterms:created>
  <dcterms:modified xsi:type="dcterms:W3CDTF">2021-09-30T07:30:00Z</dcterms:modified>
</cp:coreProperties>
</file>